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rsidRPr="009B7371">
        <w:tc>
          <w:tcPr>
            <w:tcW w:w="9073" w:type="dxa"/>
            <w:tcBorders>
              <w:top w:val="nil"/>
              <w:left w:val="nil"/>
              <w:bottom w:val="nil"/>
              <w:right w:val="nil"/>
            </w:tcBorders>
            <w:shd w:val="clear" w:color="auto" w:fill="FFFFFF"/>
          </w:tcPr>
          <w:p w:rsidR="004A5F7F" w:rsidRPr="009B7371" w:rsidRDefault="000424D2" w:rsidP="000424D2">
            <w:pPr>
              <w:spacing w:line="320" w:lineRule="atLeast"/>
              <w:rPr>
                <w:sz w:val="24"/>
                <w:szCs w:val="24"/>
              </w:rPr>
            </w:pPr>
            <w:r w:rsidRPr="009B7371">
              <w:rPr>
                <w:sz w:val="20"/>
                <w:szCs w:val="24"/>
                <w:lang w:eastAsia="el-GR"/>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9B7371" w:rsidRDefault="000424D2">
                                  <w:pPr>
                                    <w:jc w:val="center"/>
                                    <w:rPr>
                                      <w:rFonts w:ascii="Arial" w:hAnsi="Arial" w:cs="Arial"/>
                                      <w:b/>
                                      <w:bCs/>
                                      <w:sz w:val="48"/>
                                    </w:rPr>
                                  </w:pPr>
                                  <w:r w:rsidRPr="009B7371">
                                    <w:rPr>
                                      <w:rFonts w:ascii="Arial" w:hAnsi="Arial"/>
                                      <w:b/>
                                      <w:bCs/>
                                      <w:sz w:val="48"/>
                                    </w:rPr>
                                    <w:t>ΕL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9B7371" w:rsidRDefault="000424D2">
                            <w:pPr>
                              <w:jc w:val="center"/>
                              <w:rPr>
                                <w:rFonts w:ascii="Arial" w:hAnsi="Arial" w:cs="Arial"/>
                                <w:b/>
                                <w:bCs/>
                                <w:sz w:val="48"/>
                              </w:rPr>
                            </w:pPr>
                            <w:r w:rsidRPr="009B7371">
                              <w:rPr>
                                <w:rFonts w:ascii="Arial" w:hAnsi="Arial"/>
                                <w:b/>
                                <w:bCs/>
                                <w:sz w:val="48"/>
                              </w:rPr>
                              <w:t>ΕL</w:t>
                            </w:r>
                          </w:p>
                        </w:txbxContent>
                      </v:textbox>
                      <w10:wrap anchorx="page" anchory="page"/>
                    </v:shape>
                  </w:pict>
                </mc:Fallback>
              </mc:AlternateContent>
            </w:r>
            <w:r w:rsidR="000D4BBC" w:rsidRPr="009B7371">
              <w:rPr>
                <w:lang w:eastAsia="el-GR"/>
              </w:rPr>
              <w:drawing>
                <wp:inline distT="0" distB="0" distL="0" distR="0">
                  <wp:extent cx="1799590" cy="1555750"/>
                  <wp:effectExtent l="0" t="0" r="0" b="6350"/>
                  <wp:docPr id="1" name="Picture 1" title="CoRLogo_E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rsidRPr="009B7371">
        <w:tc>
          <w:tcPr>
            <w:tcW w:w="9073" w:type="dxa"/>
            <w:tcBorders>
              <w:top w:val="nil"/>
              <w:left w:val="nil"/>
              <w:bottom w:val="nil"/>
              <w:right w:val="nil"/>
            </w:tcBorders>
            <w:shd w:val="clear" w:color="auto" w:fill="FFFFFF"/>
          </w:tcPr>
          <w:p w:rsidR="004A5F7F" w:rsidRPr="009B7371" w:rsidRDefault="004A5F7F" w:rsidP="000424D2">
            <w:pPr>
              <w:rPr>
                <w:sz w:val="24"/>
                <w:szCs w:val="24"/>
              </w:rPr>
            </w:pPr>
          </w:p>
        </w:tc>
      </w:tr>
    </w:tbl>
    <w:p w:rsidR="004A5F7F" w:rsidRPr="009B7371" w:rsidRDefault="00651A76" w:rsidP="000424D2">
      <w:pPr>
        <w:pStyle w:val="MainStyleRight"/>
        <w:widowControl/>
      </w:pPr>
      <w:r w:rsidRPr="009B7371">
        <w:t>Βρυξέλλες, 20 Νοεμβρίου 2020</w:t>
      </w:r>
    </w:p>
    <w:p w:rsidR="004A5F7F" w:rsidRPr="009B7371" w:rsidRDefault="004A5F7F" w:rsidP="000424D2">
      <w:pPr>
        <w:pStyle w:val="MainStyleRight"/>
        <w:widowControl/>
      </w:pPr>
    </w:p>
    <w:p w:rsidR="00E07A47" w:rsidRPr="009B7371" w:rsidRDefault="00E07A47" w:rsidP="000424D2">
      <w:pPr>
        <w:pStyle w:val="MainStyleRight"/>
        <w:widowControl/>
      </w:pPr>
    </w:p>
    <w:p w:rsidR="004A5F7F" w:rsidRPr="009B7371" w:rsidRDefault="00651A76" w:rsidP="000424D2">
      <w:pPr>
        <w:pStyle w:val="TitleStyle"/>
        <w:widowControl/>
      </w:pPr>
      <w:r w:rsidRPr="009B7371">
        <w:t>ΠΡΟΣΚΛΗΣΗ</w:t>
      </w:r>
    </w:p>
    <w:p w:rsidR="004A5F7F" w:rsidRPr="009B7371" w:rsidRDefault="004A5F7F" w:rsidP="000424D2">
      <w:pPr>
        <w:pStyle w:val="TitleStyle"/>
        <w:widowControl/>
        <w:rPr>
          <w:b w:val="0"/>
          <w:bCs w:val="0"/>
        </w:rPr>
      </w:pPr>
    </w:p>
    <w:p w:rsidR="004A5F7F" w:rsidRPr="009B7371" w:rsidRDefault="00651A76" w:rsidP="000424D2">
      <w:pPr>
        <w:pStyle w:val="TitleStyle"/>
        <w:widowControl/>
      </w:pPr>
      <w:r w:rsidRPr="009B7371">
        <w:t>7η θητεία – Επιτροπή SEDEC</w:t>
      </w:r>
    </w:p>
    <w:p w:rsidR="004A5F7F" w:rsidRPr="009B7371" w:rsidRDefault="004A5F7F" w:rsidP="000424D2">
      <w:pPr>
        <w:pStyle w:val="TitleStyle"/>
        <w:widowControl/>
        <w:rPr>
          <w:b w:val="0"/>
          <w:bCs w:val="0"/>
        </w:rPr>
      </w:pPr>
    </w:p>
    <w:p w:rsidR="009C2E1C" w:rsidRPr="009B7371" w:rsidRDefault="009C2E1C" w:rsidP="000424D2">
      <w:pPr>
        <w:pBdr>
          <w:top w:val="single" w:sz="4" w:space="1" w:color="auto"/>
          <w:left w:val="single" w:sz="4" w:space="4" w:color="auto"/>
          <w:bottom w:val="single" w:sz="4" w:space="1" w:color="auto"/>
          <w:right w:val="single" w:sz="4" w:space="4" w:color="auto"/>
        </w:pBdr>
        <w:rPr>
          <w:b/>
          <w:caps/>
        </w:rPr>
      </w:pPr>
      <w:r w:rsidRPr="009B7371">
        <w:rPr>
          <w:b/>
        </w:rPr>
        <w:t>Λαμβανομένης υπόψη της τρέχουσας κατάστασης λόγω της πανδημίας COVID-19 και σύμφωνα με την πρόσφατη απόφαση του Προέδρου της ΕτΠ, η συνεδρίαση αυτή θα πραγματοποιηθεί πλήρως εξ αποστάσεως: η συμμετοχή επί τόπου δεν θα είναι δυνατή.</w:t>
      </w:r>
    </w:p>
    <w:p w:rsidR="00CC655B" w:rsidRPr="009B7371" w:rsidRDefault="00CC655B" w:rsidP="000424D2">
      <w:pPr>
        <w:pBdr>
          <w:top w:val="single" w:sz="4" w:space="1" w:color="auto"/>
          <w:left w:val="single" w:sz="4" w:space="4" w:color="auto"/>
          <w:bottom w:val="single" w:sz="4" w:space="1" w:color="auto"/>
          <w:right w:val="single" w:sz="4" w:space="4" w:color="auto"/>
        </w:pBdr>
        <w:rPr>
          <w:b/>
        </w:rPr>
      </w:pPr>
    </w:p>
    <w:p w:rsidR="00CC655B" w:rsidRPr="009B7371" w:rsidRDefault="00CC655B" w:rsidP="000424D2">
      <w:pPr>
        <w:pBdr>
          <w:top w:val="single" w:sz="4" w:space="1" w:color="auto"/>
          <w:left w:val="single" w:sz="4" w:space="4" w:color="auto"/>
          <w:bottom w:val="single" w:sz="4" w:space="1" w:color="auto"/>
          <w:right w:val="single" w:sz="4" w:space="4" w:color="auto"/>
        </w:pBdr>
        <w:rPr>
          <w:b/>
        </w:rPr>
      </w:pPr>
      <w:r w:rsidRPr="009B7371">
        <w:rPr>
          <w:b/>
        </w:rPr>
        <w:t>Η ψηφοφορία επί των τροπολογιών και των γνωμοδοτήσεων δεν είναι δυνατή κατά τη διάρκεια της συνεδρίασης της επιτροπής. Αντιθέτως, η ψηφοφορία θα πραγματοποιηθεί εξ αποστάσεως τις αμέσως επόμενες ημέρες μετά τη συνεδρίαση.</w:t>
      </w:r>
    </w:p>
    <w:p w:rsidR="009C2E1C" w:rsidRPr="009B7371" w:rsidRDefault="009C2E1C" w:rsidP="000424D2">
      <w:pPr>
        <w:pBdr>
          <w:top w:val="single" w:sz="4" w:space="1" w:color="auto"/>
          <w:left w:val="single" w:sz="4" w:space="4" w:color="auto"/>
          <w:bottom w:val="single" w:sz="4" w:space="1" w:color="auto"/>
          <w:right w:val="single" w:sz="4" w:space="4" w:color="auto"/>
        </w:pBdr>
      </w:pPr>
    </w:p>
    <w:p w:rsidR="00012A3A" w:rsidRPr="009B7371" w:rsidRDefault="009C2E1C" w:rsidP="000424D2">
      <w:pPr>
        <w:pBdr>
          <w:top w:val="single" w:sz="4" w:space="1" w:color="auto"/>
          <w:left w:val="single" w:sz="4" w:space="4" w:color="auto"/>
          <w:bottom w:val="single" w:sz="4" w:space="1" w:color="auto"/>
          <w:right w:val="single" w:sz="4" w:space="4" w:color="auto"/>
        </w:pBdr>
      </w:pPr>
      <w:r w:rsidRPr="009B7371">
        <w:t>Τα μέλη θα λάβουν έναν ΠΡΑΚΤΙΚΟ ΟΔΗΓΟ σχετικά με το πώς να συνδεθούν στην πλατφόρμα εξ αποστάσεως συνεδριάσεων. Όλα τα έγγραφα της συνεδρίασης και τα έγγραφα που αφορούν την ψηφοφορία, θα είναι διαθέσιμα αποκλειστικά στη δικτυακή πύλη των μελών.</w:t>
      </w:r>
    </w:p>
    <w:p w:rsidR="009C2E1C" w:rsidRPr="009B7371" w:rsidRDefault="009C2E1C">
      <w:pPr>
        <w:jc w:val="center"/>
      </w:pPr>
    </w:p>
    <w:p w:rsidR="004A5F7F" w:rsidRPr="009B7371"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RPr="009B7371" w:rsidTr="000F0406">
        <w:trPr>
          <w:jc w:val="center"/>
        </w:trPr>
        <w:tc>
          <w:tcPr>
            <w:tcW w:w="2721" w:type="dxa"/>
            <w:tcBorders>
              <w:top w:val="nil"/>
              <w:left w:val="nil"/>
              <w:bottom w:val="nil"/>
              <w:right w:val="nil"/>
            </w:tcBorders>
            <w:shd w:val="clear" w:color="auto" w:fill="FFFFFF"/>
          </w:tcPr>
          <w:p w:rsidR="004A5F7F" w:rsidRPr="009B7371" w:rsidRDefault="00651A76" w:rsidP="00FB6F14">
            <w:r w:rsidRPr="009B7371">
              <w:t>Συνεδρίαση αριθ.</w:t>
            </w:r>
          </w:p>
        </w:tc>
        <w:tc>
          <w:tcPr>
            <w:tcW w:w="6351" w:type="dxa"/>
            <w:tcBorders>
              <w:top w:val="nil"/>
              <w:left w:val="nil"/>
              <w:bottom w:val="nil"/>
              <w:right w:val="nil"/>
            </w:tcBorders>
            <w:shd w:val="clear" w:color="auto" w:fill="FFFFFF"/>
          </w:tcPr>
          <w:p w:rsidR="004A5F7F" w:rsidRPr="009B7371" w:rsidRDefault="00651A76" w:rsidP="00FB6F14">
            <w:r w:rsidRPr="009B7371">
              <w:t>5</w:t>
            </w:r>
          </w:p>
        </w:tc>
      </w:tr>
      <w:tr w:rsidR="00C82A53" w:rsidRPr="009B7371" w:rsidTr="000F0406">
        <w:trPr>
          <w:jc w:val="center"/>
        </w:trPr>
        <w:tc>
          <w:tcPr>
            <w:tcW w:w="2721" w:type="dxa"/>
            <w:tcBorders>
              <w:top w:val="nil"/>
              <w:left w:val="nil"/>
              <w:bottom w:val="nil"/>
              <w:right w:val="nil"/>
            </w:tcBorders>
            <w:shd w:val="clear" w:color="auto" w:fill="FFFFFF"/>
          </w:tcPr>
          <w:p w:rsidR="004A5F7F" w:rsidRPr="009B7371" w:rsidRDefault="00651A76" w:rsidP="00FB6F14">
            <w:r w:rsidRPr="009B7371">
              <w:t>Πρόεδρος</w:t>
            </w:r>
          </w:p>
        </w:tc>
        <w:tc>
          <w:tcPr>
            <w:tcW w:w="6351" w:type="dxa"/>
            <w:tcBorders>
              <w:top w:val="nil"/>
              <w:left w:val="nil"/>
              <w:bottom w:val="nil"/>
              <w:right w:val="nil"/>
            </w:tcBorders>
            <w:shd w:val="clear" w:color="auto" w:fill="FFFFFF"/>
          </w:tcPr>
          <w:p w:rsidR="004A5F7F" w:rsidRPr="009B7371" w:rsidRDefault="00651A76" w:rsidP="00FB6F14">
            <w:r w:rsidRPr="009B7371">
              <w:t>Anne KARJALAINEN (FI/PES)</w:t>
            </w:r>
          </w:p>
        </w:tc>
      </w:tr>
      <w:tr w:rsidR="00C82A53" w:rsidRPr="009B7371" w:rsidTr="000F0406">
        <w:trPr>
          <w:jc w:val="center"/>
        </w:trPr>
        <w:tc>
          <w:tcPr>
            <w:tcW w:w="2721" w:type="dxa"/>
            <w:tcBorders>
              <w:top w:val="nil"/>
              <w:left w:val="nil"/>
              <w:bottom w:val="nil"/>
              <w:right w:val="nil"/>
            </w:tcBorders>
            <w:shd w:val="clear" w:color="auto" w:fill="FFFFFF"/>
          </w:tcPr>
          <w:p w:rsidR="004A5F7F" w:rsidRPr="009B7371" w:rsidRDefault="00651A76" w:rsidP="00FB6F14">
            <w:r w:rsidRPr="009B7371">
              <w:t>Τόπος διεξαγωγής</w:t>
            </w:r>
          </w:p>
        </w:tc>
        <w:tc>
          <w:tcPr>
            <w:tcW w:w="6351" w:type="dxa"/>
            <w:tcBorders>
              <w:top w:val="nil"/>
              <w:left w:val="nil"/>
              <w:bottom w:val="nil"/>
              <w:right w:val="nil"/>
            </w:tcBorders>
            <w:shd w:val="clear" w:color="auto" w:fill="FFFFFF"/>
          </w:tcPr>
          <w:p w:rsidR="004A5F7F" w:rsidRPr="009B7371" w:rsidRDefault="00651A76" w:rsidP="00FB6F14">
            <w:r w:rsidRPr="009B7371">
              <w:t>Έδρα της ΕτΠ, rue Belliard/Belliardstraat 101, 1040 Bruxelles/Brussel (αίθουσα JDE 52)</w:t>
            </w:r>
          </w:p>
        </w:tc>
      </w:tr>
      <w:tr w:rsidR="00C82A53" w:rsidRPr="009B7371" w:rsidTr="000F0406">
        <w:trPr>
          <w:jc w:val="center"/>
        </w:trPr>
        <w:tc>
          <w:tcPr>
            <w:tcW w:w="2721" w:type="dxa"/>
            <w:tcBorders>
              <w:top w:val="nil"/>
              <w:left w:val="nil"/>
              <w:bottom w:val="nil"/>
              <w:right w:val="nil"/>
            </w:tcBorders>
            <w:shd w:val="clear" w:color="auto" w:fill="FFFFFF"/>
          </w:tcPr>
          <w:p w:rsidR="004A5F7F" w:rsidRPr="009B7371" w:rsidRDefault="00651A76" w:rsidP="00FB6F14">
            <w:r w:rsidRPr="009B7371">
              <w:t>Ημερομηνία</w:t>
            </w:r>
          </w:p>
        </w:tc>
        <w:tc>
          <w:tcPr>
            <w:tcW w:w="6351" w:type="dxa"/>
            <w:tcBorders>
              <w:top w:val="nil"/>
              <w:left w:val="nil"/>
              <w:bottom w:val="nil"/>
              <w:right w:val="nil"/>
            </w:tcBorders>
            <w:shd w:val="clear" w:color="auto" w:fill="FFFFFF"/>
          </w:tcPr>
          <w:p w:rsidR="004A5F7F" w:rsidRPr="009B7371" w:rsidRDefault="00651A76" w:rsidP="007447E1">
            <w:r w:rsidRPr="009B7371">
              <w:t>25/11/2020 11:00 - 18:30</w:t>
            </w:r>
          </w:p>
        </w:tc>
      </w:tr>
      <w:tr w:rsidR="00C82A53" w:rsidRPr="009B7371" w:rsidTr="000F0406">
        <w:trPr>
          <w:jc w:val="center"/>
        </w:trPr>
        <w:tc>
          <w:tcPr>
            <w:tcW w:w="2721" w:type="dxa"/>
            <w:tcBorders>
              <w:top w:val="nil"/>
              <w:left w:val="nil"/>
              <w:bottom w:val="nil"/>
              <w:right w:val="nil"/>
            </w:tcBorders>
            <w:shd w:val="clear" w:color="auto" w:fill="FFFFFF"/>
          </w:tcPr>
          <w:p w:rsidR="004A5F7F" w:rsidRPr="009B7371" w:rsidRDefault="00651A76" w:rsidP="00FB6F14">
            <w:r w:rsidRPr="009B7371">
              <w:t>Προθεσμία κατάθεσης τροπολογιών</w:t>
            </w:r>
          </w:p>
        </w:tc>
        <w:tc>
          <w:tcPr>
            <w:tcW w:w="6351" w:type="dxa"/>
            <w:tcBorders>
              <w:top w:val="nil"/>
              <w:left w:val="nil"/>
              <w:bottom w:val="nil"/>
              <w:right w:val="nil"/>
            </w:tcBorders>
            <w:shd w:val="clear" w:color="auto" w:fill="FFFFFF"/>
          </w:tcPr>
          <w:p w:rsidR="004A5F7F" w:rsidRPr="009B7371" w:rsidRDefault="00651A76" w:rsidP="00FB6F14">
            <w:r w:rsidRPr="009B7371">
              <w:t>12/11/2020, 15:00 (ώρα Βρυξελλών)</w:t>
            </w:r>
          </w:p>
        </w:tc>
      </w:tr>
      <w:tr w:rsidR="00C82A53" w:rsidRPr="009B7371" w:rsidTr="000F0406">
        <w:trPr>
          <w:jc w:val="center"/>
        </w:trPr>
        <w:tc>
          <w:tcPr>
            <w:tcW w:w="2721" w:type="dxa"/>
            <w:tcBorders>
              <w:top w:val="nil"/>
              <w:left w:val="nil"/>
              <w:bottom w:val="nil"/>
              <w:right w:val="nil"/>
            </w:tcBorders>
            <w:shd w:val="clear" w:color="auto" w:fill="FFFFFF"/>
          </w:tcPr>
          <w:p w:rsidR="004A5F7F" w:rsidRPr="009B7371" w:rsidRDefault="00651A76" w:rsidP="00FB6F14">
            <w:r w:rsidRPr="009B7371">
              <w:t>Προθεσμία εξουσιοδότησης αναπληρωτή</w:t>
            </w:r>
          </w:p>
        </w:tc>
        <w:tc>
          <w:tcPr>
            <w:tcW w:w="6351" w:type="dxa"/>
            <w:tcBorders>
              <w:top w:val="nil"/>
              <w:left w:val="nil"/>
              <w:bottom w:val="nil"/>
              <w:right w:val="nil"/>
            </w:tcBorders>
            <w:shd w:val="clear" w:color="auto" w:fill="FFFFFF"/>
          </w:tcPr>
          <w:p w:rsidR="004A5F7F" w:rsidRPr="009B7371" w:rsidRDefault="00651A76" w:rsidP="00FB6F14">
            <w:r w:rsidRPr="009B7371">
              <w:t>Μεσάνυχτα 24/11/2020 (ώρα Βρυξελλών)</w:t>
            </w:r>
          </w:p>
        </w:tc>
      </w:tr>
    </w:tbl>
    <w:p w:rsidR="004A5F7F" w:rsidRPr="009B7371" w:rsidRDefault="004A5F7F" w:rsidP="000424D2">
      <w:pPr>
        <w:jc w:val="left"/>
        <w:rPr>
          <w:b/>
          <w:bCs/>
        </w:rPr>
      </w:pPr>
      <w:bookmarkStart w:id="0" w:name="_GoBack"/>
      <w:bookmarkEnd w:id="0"/>
    </w:p>
    <w:p w:rsidR="004A5F7F" w:rsidRPr="009B7371" w:rsidRDefault="00651A76" w:rsidP="00FB6F14">
      <w:pPr>
        <w:keepNext/>
        <w:jc w:val="left"/>
      </w:pPr>
      <w:r w:rsidRPr="009B7371">
        <w:t>Σχέδιο ημερήσιας διάταξης:</w:t>
      </w:r>
    </w:p>
    <w:p w:rsidR="000424D2" w:rsidRPr="009B7371" w:rsidRDefault="000424D2" w:rsidP="00FB6F14">
      <w:pPr>
        <w:keepNext/>
        <w:jc w:val="left"/>
        <w:rPr>
          <w:b/>
          <w:bCs/>
        </w:rPr>
      </w:pPr>
    </w:p>
    <w:p w:rsidR="004A5F7F" w:rsidRPr="009B7371" w:rsidRDefault="00651A76" w:rsidP="00FB6F14">
      <w:pPr>
        <w:pStyle w:val="Heading1"/>
        <w:rPr>
          <w:b/>
        </w:rPr>
      </w:pPr>
      <w:r w:rsidRPr="009B7371">
        <w:rPr>
          <w:b/>
        </w:rPr>
        <w:t>Έγκριση του σχεδίου ημερήσιας διάταξης</w:t>
      </w:r>
    </w:p>
    <w:p w:rsidR="004A5F7F" w:rsidRPr="009B7371" w:rsidRDefault="004A5F7F" w:rsidP="000424D2">
      <w:pPr>
        <w:spacing w:line="320" w:lineRule="atLeast"/>
      </w:pPr>
    </w:p>
    <w:p w:rsidR="004A5F7F" w:rsidRPr="009B7371" w:rsidRDefault="00651A76" w:rsidP="00FB6F14">
      <w:pPr>
        <w:pStyle w:val="Heading1"/>
        <w:rPr>
          <w:b/>
        </w:rPr>
      </w:pPr>
      <w:r w:rsidRPr="009B7371">
        <w:rPr>
          <w:b/>
        </w:rPr>
        <w:t>Έγκριση των πρακτικών της 4ης συνεδρίασης</w:t>
      </w:r>
    </w:p>
    <w:p w:rsidR="00967A63" w:rsidRPr="009B7371" w:rsidRDefault="00967A63" w:rsidP="00207F2A">
      <w:pPr>
        <w:ind w:left="567"/>
      </w:pPr>
      <w:r w:rsidRPr="009B7371">
        <w:t>COR-2020-04471-00-00-TCD-TRA</w:t>
      </w:r>
    </w:p>
    <w:p w:rsidR="004A5F7F" w:rsidRPr="009B7371" w:rsidRDefault="004A5F7F" w:rsidP="000424D2">
      <w:pPr>
        <w:spacing w:line="320" w:lineRule="atLeast"/>
      </w:pPr>
    </w:p>
    <w:p w:rsidR="00B620C6" w:rsidRPr="009B7371" w:rsidRDefault="00B620C6" w:rsidP="00FB6F14">
      <w:pPr>
        <w:pStyle w:val="Heading1"/>
        <w:rPr>
          <w:b/>
        </w:rPr>
      </w:pPr>
      <w:r w:rsidRPr="009B7371">
        <w:rPr>
          <w:b/>
        </w:rPr>
        <w:lastRenderedPageBreak/>
        <w:t>Δήλωση της προέδρου</w:t>
      </w:r>
    </w:p>
    <w:p w:rsidR="00B620C6" w:rsidRPr="009B7371" w:rsidRDefault="00B620C6" w:rsidP="000F0406">
      <w:pPr>
        <w:pStyle w:val="Heading1"/>
        <w:numPr>
          <w:ilvl w:val="0"/>
          <w:numId w:val="0"/>
        </w:numPr>
        <w:ind w:left="567"/>
        <w:rPr>
          <w:b/>
        </w:rPr>
      </w:pPr>
    </w:p>
    <w:p w:rsidR="004A5F7F" w:rsidRPr="009B7371" w:rsidRDefault="003B05E8" w:rsidP="00FB6F14">
      <w:pPr>
        <w:pStyle w:val="Heading1"/>
        <w:rPr>
          <w:b/>
        </w:rPr>
      </w:pPr>
      <w:r w:rsidRPr="009B7371">
        <w:rPr>
          <w:b/>
        </w:rPr>
        <w:t>Συζήτηση με τη συμμετοχή της κ. Mariya Gabriel, Επιτρόπου αρμόδιας για την καινοτομία, την έρευνα, τον πολιτισμό, την εκπαίδευση και τη νεολαία, και του κ. Απόστολου Τζιτζικώστα, Προέδρου της Ευρωπαϊκής Επιτροπής των Περιφερειών</w:t>
      </w:r>
    </w:p>
    <w:p w:rsidR="004A5F7F" w:rsidRPr="009B7371" w:rsidRDefault="004A5F7F" w:rsidP="000424D2">
      <w:pPr>
        <w:spacing w:line="320" w:lineRule="atLeast"/>
      </w:pPr>
    </w:p>
    <w:p w:rsidR="004A5F7F" w:rsidRPr="009B7371" w:rsidRDefault="00651A76" w:rsidP="00FB6F14">
      <w:pPr>
        <w:pStyle w:val="Heading1"/>
        <w:rPr>
          <w:b/>
        </w:rPr>
      </w:pPr>
      <w:r w:rsidRPr="009B7371">
        <w:rPr>
          <w:b/>
        </w:rPr>
        <w:t>Οργάνωση των μελλοντικών εργασιών</w:t>
      </w:r>
    </w:p>
    <w:p w:rsidR="004A5F7F" w:rsidRPr="009B7371" w:rsidRDefault="004A5F7F" w:rsidP="00FB6F14">
      <w:pPr>
        <w:spacing w:line="240" w:lineRule="auto"/>
      </w:pPr>
    </w:p>
    <w:p w:rsidR="004A5F7F" w:rsidRPr="009B7371" w:rsidRDefault="00651A76" w:rsidP="00FB6F14">
      <w:pPr>
        <w:ind w:left="567"/>
      </w:pPr>
      <w:r w:rsidRPr="009B7371">
        <w:t>Προς απόφαση:</w:t>
      </w:r>
    </w:p>
    <w:p w:rsidR="004A5F7F" w:rsidRPr="009B7371" w:rsidRDefault="004A5F7F" w:rsidP="00FB6F14">
      <w:pPr>
        <w:spacing w:line="240" w:lineRule="auto"/>
      </w:pPr>
    </w:p>
    <w:p w:rsidR="004A5F7F" w:rsidRPr="009B7371" w:rsidRDefault="00651A76" w:rsidP="00DC60AE">
      <w:pPr>
        <w:pStyle w:val="Heading2"/>
        <w:ind w:left="567" w:hanging="567"/>
      </w:pPr>
      <w:r w:rsidRPr="009B7371">
        <w:t>Γνωμοδοτήσεις βάσει αίτησης γνωμοδότησης [άρθρο 41 στοιχείο α) του Εσωτερικού Κανονισμού] – Ορισμός εισηγητών</w:t>
      </w:r>
    </w:p>
    <w:p w:rsidR="000424D2" w:rsidRPr="009B7371" w:rsidRDefault="000424D2" w:rsidP="00FB6F14">
      <w:pPr>
        <w:spacing w:line="240" w:lineRule="auto"/>
      </w:pPr>
    </w:p>
    <w:p w:rsidR="004A5F7F" w:rsidRPr="009B7371" w:rsidRDefault="00651A76" w:rsidP="00DC60AE">
      <w:pPr>
        <w:pStyle w:val="Heading2"/>
        <w:ind w:left="567" w:hanging="567"/>
      </w:pPr>
      <w:r w:rsidRPr="009B7371">
        <w:t>Γνωμοδοτήσεις πρωτοβουλίας [άρθρο 41 στοιχείο β) σημείο i) του Εσωτερικού Κανονισμού]</w:t>
      </w:r>
    </w:p>
    <w:p w:rsidR="000424D2" w:rsidRPr="009B7371" w:rsidRDefault="000424D2" w:rsidP="00FB6F14">
      <w:pPr>
        <w:spacing w:line="240" w:lineRule="auto"/>
      </w:pPr>
    </w:p>
    <w:p w:rsidR="004A5F7F" w:rsidRPr="009B7371" w:rsidRDefault="00651A76" w:rsidP="00FB6F14">
      <w:pPr>
        <w:pStyle w:val="ListParagraph"/>
        <w:numPr>
          <w:ilvl w:val="0"/>
          <w:numId w:val="2"/>
        </w:numPr>
        <w:tabs>
          <w:tab w:val="clear" w:pos="726"/>
        </w:tabs>
        <w:ind w:left="850"/>
      </w:pPr>
      <w:r w:rsidRPr="009B7371">
        <w:t>Απόφαση κατάρτισης γνωμοδότησης</w:t>
      </w:r>
    </w:p>
    <w:p w:rsidR="004A5F7F" w:rsidRPr="009B7371" w:rsidRDefault="00651A76" w:rsidP="00FB6F14">
      <w:pPr>
        <w:pStyle w:val="ListParagraph"/>
        <w:numPr>
          <w:ilvl w:val="0"/>
          <w:numId w:val="5"/>
        </w:numPr>
        <w:tabs>
          <w:tab w:val="clear" w:pos="563"/>
        </w:tabs>
        <w:ind w:left="850"/>
      </w:pPr>
      <w:r w:rsidRPr="009B7371">
        <w:t>Ορισμός εισηγητών</w:t>
      </w:r>
    </w:p>
    <w:p w:rsidR="000424D2" w:rsidRPr="009B7371" w:rsidRDefault="000424D2" w:rsidP="00FB6F14">
      <w:pPr>
        <w:spacing w:line="240" w:lineRule="auto"/>
      </w:pPr>
    </w:p>
    <w:p w:rsidR="004A5F7F" w:rsidRPr="009B7371" w:rsidRDefault="00651A76" w:rsidP="00DC60AE">
      <w:pPr>
        <w:pStyle w:val="Heading2"/>
        <w:ind w:left="567" w:hanging="567"/>
      </w:pPr>
      <w:r w:rsidRPr="009B7371">
        <w:t>Γνωμοδοτήσεις πρωτοβουλίας [άρθρο 41 στοιχείο β) σημείο ii) του Εσωτερικού Κανονισμού]</w:t>
      </w:r>
    </w:p>
    <w:p w:rsidR="000424D2" w:rsidRPr="009B7371" w:rsidRDefault="000424D2" w:rsidP="00FB6F14">
      <w:pPr>
        <w:spacing w:line="240" w:lineRule="auto"/>
      </w:pPr>
    </w:p>
    <w:p w:rsidR="004A5F7F" w:rsidRPr="009B7371" w:rsidRDefault="00651A76" w:rsidP="00FB6F14">
      <w:pPr>
        <w:pStyle w:val="ListParagraph"/>
        <w:numPr>
          <w:ilvl w:val="0"/>
          <w:numId w:val="7"/>
        </w:numPr>
        <w:tabs>
          <w:tab w:val="clear" w:pos="563"/>
        </w:tabs>
        <w:ind w:left="850"/>
      </w:pPr>
      <w:r w:rsidRPr="009B7371">
        <w:t>Απόφαση υποβολής αίτησης στο Προεδρείο για την έγκριση κατάρτισης γνωμοδότησης</w:t>
      </w:r>
    </w:p>
    <w:p w:rsidR="004A5F7F" w:rsidRPr="009B7371" w:rsidRDefault="00651A76" w:rsidP="00FB6F14">
      <w:pPr>
        <w:pStyle w:val="ListParagraph"/>
        <w:numPr>
          <w:ilvl w:val="0"/>
          <w:numId w:val="7"/>
        </w:numPr>
        <w:tabs>
          <w:tab w:val="clear" w:pos="563"/>
        </w:tabs>
        <w:ind w:left="850"/>
      </w:pPr>
      <w:r w:rsidRPr="009B7371">
        <w:t>Προσωρινός ορισμός εισηγητών</w:t>
      </w:r>
    </w:p>
    <w:p w:rsidR="000424D2" w:rsidRPr="009B7371" w:rsidRDefault="000424D2" w:rsidP="00FB6F14">
      <w:pPr>
        <w:spacing w:line="240" w:lineRule="auto"/>
      </w:pPr>
    </w:p>
    <w:p w:rsidR="004A5F7F" w:rsidRPr="009B7371" w:rsidRDefault="00651A76" w:rsidP="00DC60AE">
      <w:pPr>
        <w:pStyle w:val="Heading2"/>
        <w:ind w:left="567" w:hanging="567"/>
      </w:pPr>
      <w:r w:rsidRPr="009B7371">
        <w:t>Αποφάσεις μη κατάρτισης γνωμοδότησης</w:t>
      </w:r>
    </w:p>
    <w:p w:rsidR="000424D2" w:rsidRPr="009B7371" w:rsidRDefault="000424D2" w:rsidP="00FB6F14">
      <w:pPr>
        <w:spacing w:line="240" w:lineRule="auto"/>
      </w:pPr>
    </w:p>
    <w:p w:rsidR="004A5F7F" w:rsidRPr="009B7371" w:rsidRDefault="00651A76" w:rsidP="00DC60AE">
      <w:pPr>
        <w:pStyle w:val="Heading2"/>
        <w:ind w:left="567" w:hanging="567"/>
      </w:pPr>
      <w:r w:rsidRPr="009B7371">
        <w:t>Πρόγραμμα τρεχουσών εργασιών και απόφαση ανάθεσης εργασιών από την πρόεδρο</w:t>
      </w:r>
    </w:p>
    <w:p w:rsidR="000424D2" w:rsidRPr="009B7371" w:rsidRDefault="000424D2" w:rsidP="00FB6F14">
      <w:pPr>
        <w:spacing w:line="240" w:lineRule="auto"/>
      </w:pPr>
    </w:p>
    <w:p w:rsidR="00995F3E" w:rsidRPr="009B7371" w:rsidRDefault="00A84128" w:rsidP="00DC60AE">
      <w:pPr>
        <w:pStyle w:val="Heading2"/>
        <w:ind w:left="567" w:hanging="567"/>
      </w:pPr>
      <w:r w:rsidRPr="009B7371">
        <w:t>Έγκριση του κοινού σχεδίου δράσης της Ευρωπαϊκής Επιτροπής των Περιφερειών, της ΓΔ Έρευνας και Καινοτομίας, του Κοινού Κέντρου Ερευνών και της ΓΔ Εκπαίδευσης, Πολιτισμού, Πολυγλωσσίας, Νεολαίας και Αθλητισμού.</w:t>
      </w:r>
    </w:p>
    <w:p w:rsidR="00A84128" w:rsidRPr="009B7371" w:rsidRDefault="00A84128" w:rsidP="00C33F0D">
      <w:pPr>
        <w:pStyle w:val="Heading2"/>
        <w:numPr>
          <w:ilvl w:val="0"/>
          <w:numId w:val="0"/>
        </w:numPr>
        <w:ind w:left="567"/>
      </w:pPr>
    </w:p>
    <w:p w:rsidR="007D2DBA" w:rsidRPr="009B7371" w:rsidRDefault="007D2DBA" w:rsidP="00DC60AE">
      <w:pPr>
        <w:pStyle w:val="Heading2"/>
        <w:ind w:left="567" w:hanging="567"/>
      </w:pPr>
      <w:r w:rsidRPr="009B7371">
        <w:t>Έγκριση του προγράμματος εργασίας της Πλατφόρμας Ανταλλαγής Γνώσεων (ΠΑΓ) για την περίοδο 2020-21</w:t>
      </w:r>
    </w:p>
    <w:p w:rsidR="00A84128" w:rsidRPr="009B7371" w:rsidRDefault="00A84128" w:rsidP="00DC60AE"/>
    <w:p w:rsidR="00A84128" w:rsidRPr="009B7371" w:rsidRDefault="00A84128" w:rsidP="00DC60AE">
      <w:pPr>
        <w:pStyle w:val="Heading2"/>
        <w:ind w:left="567" w:hanging="567"/>
      </w:pPr>
      <w:r w:rsidRPr="009B7371">
        <w:t>Έγκριση της ενισχυμένης συνεργασίας μεταξύ της Ευρωπαϊκής Επιτροπής των Περιφερειών και της ΓΔ Απασχόλησης και Κοινωνικών Υποθέσεων</w:t>
      </w:r>
    </w:p>
    <w:p w:rsidR="004A5F7F" w:rsidRPr="009B7371" w:rsidRDefault="004A5F7F" w:rsidP="00FB6F14">
      <w:pPr>
        <w:spacing w:line="240" w:lineRule="auto"/>
      </w:pPr>
    </w:p>
    <w:p w:rsidR="004A5F7F" w:rsidRPr="009B7371" w:rsidRDefault="00651A76" w:rsidP="00207F2A">
      <w:pPr>
        <w:ind w:left="567"/>
      </w:pPr>
      <w:r w:rsidRPr="009B7371">
        <w:t>Προς συζήτηση:</w:t>
      </w:r>
    </w:p>
    <w:p w:rsidR="004A5F7F" w:rsidRPr="009B7371" w:rsidRDefault="004A5F7F" w:rsidP="00FB6F14">
      <w:pPr>
        <w:spacing w:line="240" w:lineRule="auto"/>
      </w:pPr>
    </w:p>
    <w:p w:rsidR="004A5F7F" w:rsidRPr="009B7371" w:rsidRDefault="00651A76" w:rsidP="00FE5581">
      <w:pPr>
        <w:pStyle w:val="Heading2"/>
        <w:ind w:left="567" w:hanging="567"/>
      </w:pPr>
      <w:r w:rsidRPr="009B7371">
        <w:t>Συνέχεια που δόθηκε στις γνωμοδοτήσεις</w:t>
      </w:r>
    </w:p>
    <w:p w:rsidR="00391076" w:rsidRPr="009B7371" w:rsidRDefault="00391076" w:rsidP="000F0406">
      <w:pPr>
        <w:ind w:left="567"/>
      </w:pPr>
    </w:p>
    <w:p w:rsidR="00391076" w:rsidRPr="009B7371" w:rsidRDefault="00391076" w:rsidP="000F0406">
      <w:pPr>
        <w:pStyle w:val="Heading1"/>
        <w:rPr>
          <w:b/>
        </w:rPr>
      </w:pPr>
      <w:r w:rsidRPr="009B7371">
        <w:rPr>
          <w:b/>
        </w:rPr>
        <w:t>Ανταλλαγή απόψεων με τον κ. Joost Korte, Γενικό Διευθυντή, Γενική Διεύθυνση Κοινωνικών Υποθέσεων, Απασχόλησης και Ένταξης (ΓΔ EMPL)</w:t>
      </w:r>
    </w:p>
    <w:p w:rsidR="004A5F7F" w:rsidRPr="009B7371" w:rsidRDefault="004A5F7F" w:rsidP="00FB6F14"/>
    <w:p w:rsidR="004A5F7F" w:rsidRPr="009B7371" w:rsidRDefault="00651A76" w:rsidP="00FB6F14">
      <w:pPr>
        <w:pStyle w:val="Heading1"/>
        <w:rPr>
          <w:b/>
        </w:rPr>
      </w:pPr>
      <w:r w:rsidRPr="009B7371">
        <w:rPr>
          <w:b/>
        </w:rPr>
        <w:t>Γνωμοδοτήσεις – Πρώτη συζήτηση και έγκριση</w:t>
      </w:r>
    </w:p>
    <w:p w:rsidR="000424D2" w:rsidRPr="009B7371" w:rsidRDefault="000424D2" w:rsidP="00FB6F14"/>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RPr="009B7371" w:rsidTr="000F0406">
        <w:trPr>
          <w:jc w:val="center"/>
        </w:trPr>
        <w:tc>
          <w:tcPr>
            <w:tcW w:w="618" w:type="dxa"/>
            <w:shd w:val="clear" w:color="auto" w:fill="FFFFFF"/>
          </w:tcPr>
          <w:p w:rsidR="004A5F7F" w:rsidRPr="009B7371" w:rsidRDefault="004A5F7F" w:rsidP="00FB6F14">
            <w:pPr>
              <w:pStyle w:val="Heading2"/>
              <w:spacing w:line="276" w:lineRule="auto"/>
            </w:pPr>
          </w:p>
        </w:tc>
        <w:tc>
          <w:tcPr>
            <w:tcW w:w="2835" w:type="dxa"/>
            <w:shd w:val="clear" w:color="auto" w:fill="FFFFFF"/>
          </w:tcPr>
          <w:p w:rsidR="004A5F7F" w:rsidRPr="009B7371" w:rsidRDefault="00651A76" w:rsidP="00FB6F14">
            <w:pPr>
              <w:spacing w:line="276" w:lineRule="auto"/>
            </w:pPr>
            <w:r w:rsidRPr="009B7371">
              <w:t>Τίτλος</w:t>
            </w:r>
          </w:p>
        </w:tc>
        <w:tc>
          <w:tcPr>
            <w:tcW w:w="5722" w:type="dxa"/>
            <w:shd w:val="clear" w:color="auto" w:fill="FFFFFF"/>
          </w:tcPr>
          <w:p w:rsidR="004A5F7F" w:rsidRPr="009B7371" w:rsidRDefault="00651A76" w:rsidP="00FB6F14">
            <w:pPr>
              <w:spacing w:line="276" w:lineRule="auto"/>
            </w:pPr>
            <w:r w:rsidRPr="009B7371">
              <w:rPr>
                <w:b/>
                <w:bCs/>
              </w:rPr>
              <w:t xml:space="preserve">Ευρωπαϊκό Θεματολόγιο δεξιοτήτων για βιώσιμη </w:t>
            </w:r>
            <w:r w:rsidRPr="009B7371">
              <w:rPr>
                <w:b/>
                <w:bCs/>
              </w:rPr>
              <w:lastRenderedPageBreak/>
              <w:t>ανταγωνιστικότητα, κοινωνική δικαιοσύνη και ανθεκτικότητα</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Εισηγητής</w:t>
            </w:r>
          </w:p>
        </w:tc>
        <w:tc>
          <w:tcPr>
            <w:tcW w:w="5722" w:type="dxa"/>
            <w:shd w:val="clear" w:color="auto" w:fill="FFFFFF"/>
          </w:tcPr>
          <w:p w:rsidR="004A5F7F" w:rsidRPr="009B7371" w:rsidRDefault="00651A76" w:rsidP="00FB6F14">
            <w:pPr>
              <w:spacing w:line="276" w:lineRule="auto"/>
            </w:pPr>
            <w:r w:rsidRPr="009B7371">
              <w:rPr>
                <w:b/>
                <w:bCs/>
              </w:rPr>
              <w:t>Csaba BORBOLY (RO/EPP)</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Έγγραφο της Επιτροπής</w:t>
            </w:r>
          </w:p>
        </w:tc>
        <w:tc>
          <w:tcPr>
            <w:tcW w:w="5722" w:type="dxa"/>
            <w:shd w:val="clear" w:color="auto" w:fill="FFFFFF"/>
          </w:tcPr>
          <w:p w:rsidR="004A5F7F" w:rsidRPr="009B7371" w:rsidRDefault="00E07A47" w:rsidP="00FB6F14">
            <w:pPr>
              <w:spacing w:line="276" w:lineRule="auto"/>
            </w:pPr>
            <w:r w:rsidRPr="009B7371">
              <w:t>Ανακοίνωση της Επιτροπής προς το Ευρωπαϊκό Κοινοβούλιο, το Συμβούλιο, την Ευρωπαϊκή Οικονομική και Κοινωνική Επιτροπή και την Επιτροπή των Περιφερειών – Ευρωπαϊκό Θεματολόγιο δεξιοτήτων για βιώσιμη ανταγωνιστικότητα, κοινωνική δικαιοσύνη και ανθεκτικότητα</w:t>
            </w:r>
          </w:p>
          <w:p w:rsidR="004A5F7F" w:rsidRPr="009B7371" w:rsidRDefault="00651A76" w:rsidP="00FB6F14">
            <w:pPr>
              <w:spacing w:line="276" w:lineRule="auto"/>
            </w:pPr>
            <w:r w:rsidRPr="009B7371">
              <w:t>COM(2020) 274 - final</w:t>
            </w:r>
          </w:p>
          <w:p w:rsidR="004A5F7F" w:rsidRPr="009B7371" w:rsidRDefault="004A5F7F" w:rsidP="00FB6F14">
            <w:pPr>
              <w:spacing w:line="240" w:lineRule="auto"/>
            </w:pPr>
          </w:p>
          <w:p w:rsidR="004A5F7F" w:rsidRPr="009B7371" w:rsidRDefault="00651A76" w:rsidP="00FB6F14">
            <w:pPr>
              <w:spacing w:line="276" w:lineRule="auto"/>
            </w:pPr>
            <w:r w:rsidRPr="009B7371">
              <w:t>Πρόταση σύστασης του Συμβουλίου σχετικά με την επαγγελματική εκπαίδευση και κατάρτιση (ΕΕΚ) για βιώσιμη ανταγωνιστικότητα, κοινωνική δικαιοσύνη και ανθεκτικότητα</w:t>
            </w:r>
          </w:p>
          <w:p w:rsidR="004A5F7F" w:rsidRPr="009B7371" w:rsidRDefault="00651A76" w:rsidP="00FB6F14">
            <w:pPr>
              <w:spacing w:line="276" w:lineRule="auto"/>
            </w:pPr>
            <w:r w:rsidRPr="009B7371">
              <w:t>COM(2020) 275 - final</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Έγγραφο</w:t>
            </w:r>
          </w:p>
        </w:tc>
        <w:tc>
          <w:tcPr>
            <w:tcW w:w="5722" w:type="dxa"/>
            <w:shd w:val="clear" w:color="auto" w:fill="FFFFFF"/>
          </w:tcPr>
          <w:p w:rsidR="004A5F7F" w:rsidRPr="009B7371" w:rsidRDefault="00651A76" w:rsidP="00FB6F14">
            <w:pPr>
              <w:spacing w:line="276" w:lineRule="auto"/>
            </w:pPr>
            <w:r w:rsidRPr="009B7371">
              <w:t>COR-2020-03878-00-00-PA-TRA</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Είδος γνωμοδότησης</w:t>
            </w:r>
          </w:p>
        </w:tc>
        <w:tc>
          <w:tcPr>
            <w:tcW w:w="5722" w:type="dxa"/>
            <w:shd w:val="clear" w:color="auto" w:fill="FFFFFF"/>
          </w:tcPr>
          <w:p w:rsidR="004A5F7F" w:rsidRPr="009B7371" w:rsidRDefault="00651A76" w:rsidP="00FB6F14">
            <w:pPr>
              <w:spacing w:line="276" w:lineRule="auto"/>
            </w:pPr>
            <w:r w:rsidRPr="009B7371">
              <w:t>Γνωμοδότηση πρωτοβουλίας</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Φάκελος</w:t>
            </w:r>
          </w:p>
        </w:tc>
        <w:tc>
          <w:tcPr>
            <w:tcW w:w="5722" w:type="dxa"/>
            <w:shd w:val="clear" w:color="auto" w:fill="FFFFFF"/>
          </w:tcPr>
          <w:p w:rsidR="004A5F7F" w:rsidRPr="009B7371" w:rsidRDefault="00651A76" w:rsidP="00FB6F14">
            <w:pPr>
              <w:spacing w:line="276" w:lineRule="auto"/>
            </w:pPr>
            <w:r w:rsidRPr="009B7371">
              <w:t>SEDEC-VII/006</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Δηλώσεις των</w:t>
            </w:r>
          </w:p>
        </w:tc>
        <w:tc>
          <w:tcPr>
            <w:tcW w:w="5722" w:type="dxa"/>
            <w:shd w:val="clear" w:color="auto" w:fill="FFFFFF"/>
          </w:tcPr>
          <w:p w:rsidR="004A5F7F" w:rsidRPr="009B7371" w:rsidRDefault="004A5F7F" w:rsidP="00FB6F14">
            <w:pPr>
              <w:spacing w:line="276" w:lineRule="auto"/>
            </w:pP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0F0406">
            <w:pPr>
              <w:spacing w:line="276" w:lineRule="auto"/>
              <w:jc w:val="left"/>
            </w:pPr>
            <w:r w:rsidRPr="009B7371">
              <w:t>(Προβλεπόμενη) υιοθέτηση κατά τη συνεδρίαση της επιτροπής στις</w:t>
            </w:r>
          </w:p>
        </w:tc>
        <w:tc>
          <w:tcPr>
            <w:tcW w:w="5722" w:type="dxa"/>
            <w:shd w:val="clear" w:color="auto" w:fill="FFFFFF"/>
          </w:tcPr>
          <w:p w:rsidR="004A5F7F" w:rsidRPr="009B7371" w:rsidRDefault="00E15219" w:rsidP="00FB6F14">
            <w:pPr>
              <w:spacing w:line="276" w:lineRule="auto"/>
              <w:rPr>
                <w:sz w:val="24"/>
                <w:szCs w:val="24"/>
              </w:rPr>
            </w:pPr>
            <w:r w:rsidRPr="009B7371">
              <w:rPr>
                <w:sz w:val="24"/>
                <w:szCs w:val="24"/>
              </w:rPr>
              <w:t>25/11/2020</w:t>
            </w:r>
          </w:p>
        </w:tc>
      </w:tr>
      <w:tr w:rsidR="00651A66" w:rsidRPr="009B7371" w:rsidTr="000F0406">
        <w:trPr>
          <w:jc w:val="center"/>
        </w:trPr>
        <w:tc>
          <w:tcPr>
            <w:tcW w:w="618"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jc w:val="left"/>
            </w:pPr>
            <w:r w:rsidRPr="009B7371">
              <w:t>Προβλεπόμενη έγκριση από τη σύνοδο ολομέλειας στις</w:t>
            </w:r>
          </w:p>
        </w:tc>
        <w:tc>
          <w:tcPr>
            <w:tcW w:w="5722" w:type="dxa"/>
            <w:shd w:val="clear" w:color="auto" w:fill="FFFFFF"/>
          </w:tcPr>
          <w:p w:rsidR="004A5F7F" w:rsidRPr="009B7371" w:rsidRDefault="00E15219" w:rsidP="00FB6F14">
            <w:pPr>
              <w:spacing w:line="276" w:lineRule="auto"/>
              <w:rPr>
                <w:sz w:val="24"/>
                <w:szCs w:val="24"/>
              </w:rPr>
            </w:pPr>
            <w:r w:rsidRPr="009B7371">
              <w:rPr>
                <w:sz w:val="24"/>
                <w:szCs w:val="24"/>
              </w:rPr>
              <w:t>3-4/2/2021 (προς επιβεβαίωση)</w:t>
            </w:r>
          </w:p>
        </w:tc>
      </w:tr>
    </w:tbl>
    <w:p w:rsidR="004A5F7F" w:rsidRPr="009B7371"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RPr="009B7371" w:rsidTr="000F0406">
        <w:trPr>
          <w:jc w:val="center"/>
        </w:trPr>
        <w:tc>
          <w:tcPr>
            <w:tcW w:w="624" w:type="dxa"/>
            <w:shd w:val="clear" w:color="auto" w:fill="FFFFFF"/>
          </w:tcPr>
          <w:p w:rsidR="004A5F7F" w:rsidRPr="009B7371" w:rsidRDefault="004A5F7F" w:rsidP="00FB6F14">
            <w:pPr>
              <w:pStyle w:val="Heading2"/>
              <w:spacing w:line="276" w:lineRule="auto"/>
            </w:pPr>
          </w:p>
        </w:tc>
        <w:tc>
          <w:tcPr>
            <w:tcW w:w="2835" w:type="dxa"/>
            <w:shd w:val="clear" w:color="auto" w:fill="FFFFFF"/>
          </w:tcPr>
          <w:p w:rsidR="004A5F7F" w:rsidRPr="009B7371" w:rsidRDefault="00651A76" w:rsidP="00FB6F14">
            <w:pPr>
              <w:spacing w:line="276" w:lineRule="auto"/>
            </w:pPr>
            <w:r w:rsidRPr="009B7371">
              <w:t>Τίτλος</w:t>
            </w:r>
          </w:p>
        </w:tc>
        <w:tc>
          <w:tcPr>
            <w:tcW w:w="5728" w:type="dxa"/>
            <w:shd w:val="clear" w:color="auto" w:fill="FFFFFF"/>
          </w:tcPr>
          <w:p w:rsidR="004A5F7F" w:rsidRPr="009B7371" w:rsidRDefault="00651A76" w:rsidP="00FB6F14">
            <w:pPr>
              <w:spacing w:line="276" w:lineRule="auto"/>
              <w:rPr>
                <w:b/>
              </w:rPr>
            </w:pPr>
            <w:r w:rsidRPr="009B7371">
              <w:rPr>
                <w:b/>
              </w:rPr>
              <w:t>Στήριξη της απασχόλησης των νέων – Γέφυρα προς την απασχόληση για την επόμενη γενιά – Η ενίσχυση των εγγυήσεων για τη νεολαία</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Εισηγήτρια</w:t>
            </w:r>
          </w:p>
        </w:tc>
        <w:tc>
          <w:tcPr>
            <w:tcW w:w="5728" w:type="dxa"/>
            <w:shd w:val="clear" w:color="auto" w:fill="FFFFFF"/>
          </w:tcPr>
          <w:p w:rsidR="004A5F7F" w:rsidRPr="009B7371" w:rsidRDefault="00651A76" w:rsidP="00FB6F14">
            <w:pPr>
              <w:spacing w:line="276" w:lineRule="auto"/>
            </w:pPr>
            <w:r w:rsidRPr="009B7371">
              <w:rPr>
                <w:b/>
                <w:bCs/>
              </w:rPr>
              <w:t>Romy KARIER (LU/EPP)</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Έγγραφο της Επιτροπής</w:t>
            </w:r>
          </w:p>
        </w:tc>
        <w:tc>
          <w:tcPr>
            <w:tcW w:w="5728" w:type="dxa"/>
            <w:shd w:val="clear" w:color="auto" w:fill="FFFFFF"/>
          </w:tcPr>
          <w:p w:rsidR="004A5F7F" w:rsidRPr="009B7371" w:rsidRDefault="00E07A47" w:rsidP="00FB6F14">
            <w:pPr>
              <w:spacing w:line="276" w:lineRule="auto"/>
            </w:pPr>
            <w:r w:rsidRPr="009B7371">
              <w:t>Ανακοίνωση της Επιτροπής προς το Ευρωπαϊκό Κοινοβούλιο, το Συμβούλιο, την Ευρωπαϊκή Οικονομική και Κοινωνική Επιτροπή και την Επιτροπή των Περιφερειών – Στήριξη της απασχόλησης των νέων: Γέφυρα προς την απασχόληση για την επόμενη γενιά</w:t>
            </w:r>
          </w:p>
          <w:p w:rsidR="004A5F7F" w:rsidRPr="009B7371" w:rsidRDefault="00651A76" w:rsidP="00FB6F14">
            <w:pPr>
              <w:spacing w:line="276" w:lineRule="auto"/>
            </w:pPr>
            <w:r w:rsidRPr="009B7371">
              <w:t>COM(2020) 276 - final</w:t>
            </w:r>
          </w:p>
          <w:p w:rsidR="004A5F7F" w:rsidRPr="009B7371" w:rsidRDefault="00651A76" w:rsidP="00FB6F14">
            <w:pPr>
              <w:spacing w:line="276" w:lineRule="auto"/>
            </w:pPr>
            <w:r w:rsidRPr="009B7371">
              <w:t>Πρόταση σύστασης του Συμβουλίου για μια γέφυρα προς την απασχόληση – ενίσχυση των εγγυήσεων για τη νεολαία και αντικατάσταση της σύστασης του Συμβουλίου, της 22ας Απριλίου 2013, για τη θέσπιση εγγυήσεων για τη νεολαία</w:t>
            </w:r>
          </w:p>
          <w:p w:rsidR="004A5F7F" w:rsidRPr="009B7371" w:rsidRDefault="00651A76" w:rsidP="00FB6F14">
            <w:pPr>
              <w:spacing w:line="276" w:lineRule="auto"/>
            </w:pPr>
            <w:r w:rsidRPr="009B7371">
              <w:t>COM(2020) 277 - final</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Έγγραφο</w:t>
            </w:r>
          </w:p>
        </w:tc>
        <w:tc>
          <w:tcPr>
            <w:tcW w:w="5728" w:type="dxa"/>
            <w:shd w:val="clear" w:color="auto" w:fill="FFFFFF"/>
          </w:tcPr>
          <w:p w:rsidR="004A5F7F" w:rsidRPr="009B7371" w:rsidRDefault="00651A76">
            <w:pPr>
              <w:spacing w:line="276" w:lineRule="auto"/>
            </w:pPr>
            <w:r w:rsidRPr="009B7371">
              <w:t>COR-2020-03454-00-01-PA-TRA</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Είδος γνωμοδότησης</w:t>
            </w:r>
          </w:p>
        </w:tc>
        <w:tc>
          <w:tcPr>
            <w:tcW w:w="5728" w:type="dxa"/>
            <w:shd w:val="clear" w:color="auto" w:fill="FFFFFF"/>
          </w:tcPr>
          <w:p w:rsidR="004A5F7F" w:rsidRPr="009B7371" w:rsidRDefault="00651A76" w:rsidP="00FB6F14">
            <w:pPr>
              <w:spacing w:line="276" w:lineRule="auto"/>
            </w:pPr>
            <w:r w:rsidRPr="009B7371">
              <w:t>Γνωμοδότηση πρωτοβουλίας</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Φάκελος</w:t>
            </w:r>
          </w:p>
        </w:tc>
        <w:tc>
          <w:tcPr>
            <w:tcW w:w="5728" w:type="dxa"/>
            <w:shd w:val="clear" w:color="auto" w:fill="FFFFFF"/>
          </w:tcPr>
          <w:p w:rsidR="004A5F7F" w:rsidRPr="009B7371" w:rsidRDefault="00651A76" w:rsidP="00FB6F14">
            <w:pPr>
              <w:spacing w:line="276" w:lineRule="auto"/>
            </w:pPr>
            <w:r w:rsidRPr="009B7371">
              <w:t>SEDEC-VII/007</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pPr>
            <w:r w:rsidRPr="009B7371">
              <w:t>Δηλώσεις των</w:t>
            </w:r>
          </w:p>
        </w:tc>
        <w:tc>
          <w:tcPr>
            <w:tcW w:w="5728" w:type="dxa"/>
            <w:shd w:val="clear" w:color="auto" w:fill="FFFFFF"/>
          </w:tcPr>
          <w:p w:rsidR="004A5F7F" w:rsidRPr="009B7371" w:rsidRDefault="004A5F7F" w:rsidP="00FB6F14">
            <w:pPr>
              <w:spacing w:line="276" w:lineRule="auto"/>
            </w:pP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jc w:val="left"/>
            </w:pPr>
            <w:r w:rsidRPr="009B7371">
              <w:t>(Προβλεπόμενη) υιοθέτηση κατά τη συνεδρίαση της επιτροπής στις</w:t>
            </w:r>
          </w:p>
        </w:tc>
        <w:tc>
          <w:tcPr>
            <w:tcW w:w="5728" w:type="dxa"/>
            <w:shd w:val="clear" w:color="auto" w:fill="FFFFFF"/>
          </w:tcPr>
          <w:p w:rsidR="004A5F7F" w:rsidRPr="009B7371" w:rsidRDefault="00E15219" w:rsidP="00FB6F14">
            <w:pPr>
              <w:spacing w:line="276" w:lineRule="auto"/>
              <w:rPr>
                <w:sz w:val="24"/>
                <w:szCs w:val="24"/>
              </w:rPr>
            </w:pPr>
            <w:r w:rsidRPr="009B7371">
              <w:rPr>
                <w:sz w:val="24"/>
                <w:szCs w:val="24"/>
              </w:rPr>
              <w:t>25/11/2020</w:t>
            </w:r>
          </w:p>
        </w:tc>
      </w:tr>
      <w:tr w:rsidR="00651A66" w:rsidRPr="009B7371" w:rsidTr="000F0406">
        <w:trPr>
          <w:jc w:val="center"/>
        </w:trPr>
        <w:tc>
          <w:tcPr>
            <w:tcW w:w="624" w:type="dxa"/>
            <w:shd w:val="clear" w:color="auto" w:fill="FFFFFF"/>
            <w:vAlign w:val="center"/>
          </w:tcPr>
          <w:p w:rsidR="004A5F7F" w:rsidRPr="009B7371" w:rsidRDefault="004A5F7F" w:rsidP="00FB6F14">
            <w:pPr>
              <w:spacing w:line="276" w:lineRule="auto"/>
              <w:rPr>
                <w:sz w:val="24"/>
                <w:szCs w:val="24"/>
              </w:rPr>
            </w:pPr>
          </w:p>
        </w:tc>
        <w:tc>
          <w:tcPr>
            <w:tcW w:w="2835" w:type="dxa"/>
            <w:shd w:val="clear" w:color="auto" w:fill="FFFFFF"/>
          </w:tcPr>
          <w:p w:rsidR="004A5F7F" w:rsidRPr="009B7371" w:rsidRDefault="00651A76" w:rsidP="00FB6F14">
            <w:pPr>
              <w:spacing w:line="276" w:lineRule="auto"/>
              <w:jc w:val="left"/>
            </w:pPr>
            <w:r w:rsidRPr="009B7371">
              <w:t xml:space="preserve">Προβλεπόμενη έγκριση από τη </w:t>
            </w:r>
            <w:r w:rsidRPr="009B7371">
              <w:lastRenderedPageBreak/>
              <w:t>σύνοδο ολομέλειας στις</w:t>
            </w:r>
          </w:p>
        </w:tc>
        <w:tc>
          <w:tcPr>
            <w:tcW w:w="5728" w:type="dxa"/>
            <w:shd w:val="clear" w:color="auto" w:fill="FFFFFF"/>
          </w:tcPr>
          <w:p w:rsidR="004A5F7F" w:rsidRPr="009B7371" w:rsidRDefault="00E15219" w:rsidP="00FB6F14">
            <w:pPr>
              <w:spacing w:line="276" w:lineRule="auto"/>
              <w:rPr>
                <w:sz w:val="24"/>
                <w:szCs w:val="24"/>
              </w:rPr>
            </w:pPr>
            <w:r w:rsidRPr="009B7371">
              <w:rPr>
                <w:sz w:val="24"/>
                <w:szCs w:val="24"/>
              </w:rPr>
              <w:lastRenderedPageBreak/>
              <w:t>3-4/2/2021 (προς επιβεβαίωση)</w:t>
            </w:r>
          </w:p>
        </w:tc>
      </w:tr>
    </w:tbl>
    <w:p w:rsidR="004A5F7F" w:rsidRPr="009B7371"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RPr="009B7371" w:rsidTr="000F0406">
        <w:trPr>
          <w:jc w:val="center"/>
        </w:trPr>
        <w:tc>
          <w:tcPr>
            <w:tcW w:w="624" w:type="dxa"/>
            <w:tcBorders>
              <w:top w:val="nil"/>
              <w:left w:val="nil"/>
              <w:bottom w:val="nil"/>
              <w:right w:val="nil"/>
            </w:tcBorders>
            <w:shd w:val="clear" w:color="auto" w:fill="FFFFFF"/>
          </w:tcPr>
          <w:p w:rsidR="004A5F7F" w:rsidRPr="009B7371" w:rsidRDefault="004A5F7F" w:rsidP="00FB6F14">
            <w:pPr>
              <w:pStyle w:val="Heading2"/>
              <w:spacing w:line="276" w:lineRule="auto"/>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Τίτλος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rPr>
                <w:b/>
                <w:bCs/>
              </w:rPr>
              <w:t>Επανεκκίνηση των τομέων του πολιτισμού και της δημιουργίας</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Εισηγητής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rPr>
                <w:b/>
                <w:bCs/>
              </w:rPr>
              <w:t>Giuseppe VARACALLI (IT/Renew E.)</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Έγγραφο της Επιτροπής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t>Ά. α</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 xml:space="preserve">Έγγραφο </w:t>
            </w:r>
          </w:p>
        </w:tc>
        <w:tc>
          <w:tcPr>
            <w:tcW w:w="5697" w:type="dxa"/>
            <w:tcBorders>
              <w:top w:val="nil"/>
              <w:left w:val="nil"/>
              <w:bottom w:val="nil"/>
              <w:right w:val="nil"/>
            </w:tcBorders>
            <w:shd w:val="clear" w:color="auto" w:fill="FFFFFF"/>
          </w:tcPr>
          <w:p w:rsidR="009B3777" w:rsidRPr="009B7371" w:rsidRDefault="009B3777" w:rsidP="00FB6F14">
            <w:pPr>
              <w:spacing w:line="276" w:lineRule="auto"/>
            </w:pPr>
            <w:r w:rsidRPr="009B7371">
              <w:t>COR-2020-04616-00-00-PA-TRA</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Είδος γνωμοδότησης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t>Γνωμοδότηση πρωτοβουλίας</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Φάκελος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t>SEDEC-VII/008</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Δηλώσεις των</w:t>
            </w:r>
          </w:p>
        </w:tc>
        <w:tc>
          <w:tcPr>
            <w:tcW w:w="5697" w:type="dxa"/>
            <w:tcBorders>
              <w:top w:val="nil"/>
              <w:left w:val="nil"/>
              <w:bottom w:val="nil"/>
              <w:right w:val="nil"/>
            </w:tcBorders>
            <w:shd w:val="clear" w:color="auto" w:fill="FFFFFF"/>
          </w:tcPr>
          <w:p w:rsidR="004A5F7F" w:rsidRPr="009B7371" w:rsidRDefault="004A5F7F" w:rsidP="00FB6F14">
            <w:pPr>
              <w:spacing w:line="276" w:lineRule="auto"/>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jc w:val="left"/>
            </w:pPr>
            <w:r w:rsidRPr="009B7371">
              <w:t>(Προβλεπόμενη) υιοθέτηση κατά τη συνεδρίαση της επιτροπής στις</w:t>
            </w:r>
          </w:p>
        </w:tc>
        <w:tc>
          <w:tcPr>
            <w:tcW w:w="5697" w:type="dxa"/>
            <w:tcBorders>
              <w:top w:val="nil"/>
              <w:left w:val="nil"/>
              <w:bottom w:val="nil"/>
              <w:right w:val="nil"/>
            </w:tcBorders>
            <w:shd w:val="clear" w:color="auto" w:fill="FFFFFF"/>
          </w:tcPr>
          <w:p w:rsidR="004A5F7F" w:rsidRPr="009B7371" w:rsidRDefault="00E15219" w:rsidP="00FB6F14">
            <w:pPr>
              <w:spacing w:line="276" w:lineRule="auto"/>
              <w:rPr>
                <w:sz w:val="24"/>
                <w:szCs w:val="24"/>
              </w:rPr>
            </w:pPr>
            <w:r w:rsidRPr="009B7371">
              <w:rPr>
                <w:sz w:val="24"/>
                <w:szCs w:val="24"/>
              </w:rPr>
              <w:t>25/11/2020</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jc w:val="left"/>
            </w:pPr>
            <w:r w:rsidRPr="009B7371">
              <w:t>Προβλεπόμενη έγκριση από τη σύνοδο ολομέλειας στις</w:t>
            </w:r>
          </w:p>
        </w:tc>
        <w:tc>
          <w:tcPr>
            <w:tcW w:w="5697" w:type="dxa"/>
            <w:tcBorders>
              <w:top w:val="nil"/>
              <w:left w:val="nil"/>
              <w:bottom w:val="nil"/>
              <w:right w:val="nil"/>
            </w:tcBorders>
            <w:shd w:val="clear" w:color="auto" w:fill="FFFFFF"/>
          </w:tcPr>
          <w:p w:rsidR="004A5F7F" w:rsidRPr="009B7371" w:rsidRDefault="00E15219" w:rsidP="00FB6F14">
            <w:pPr>
              <w:spacing w:line="276" w:lineRule="auto"/>
              <w:rPr>
                <w:sz w:val="24"/>
                <w:szCs w:val="24"/>
              </w:rPr>
            </w:pPr>
            <w:r w:rsidRPr="009B7371">
              <w:rPr>
                <w:sz w:val="24"/>
                <w:szCs w:val="24"/>
              </w:rPr>
              <w:t>3-4/2/2021 (προς επιβεβαίωση)</w:t>
            </w:r>
          </w:p>
        </w:tc>
      </w:tr>
    </w:tbl>
    <w:p w:rsidR="007D2DBA" w:rsidRPr="009B7371"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RPr="009B7371" w:rsidTr="000F0406">
        <w:trPr>
          <w:jc w:val="center"/>
        </w:trPr>
        <w:tc>
          <w:tcPr>
            <w:tcW w:w="624" w:type="dxa"/>
            <w:tcBorders>
              <w:top w:val="nil"/>
              <w:left w:val="nil"/>
              <w:bottom w:val="nil"/>
              <w:right w:val="nil"/>
            </w:tcBorders>
            <w:shd w:val="clear" w:color="auto" w:fill="FFFFFF"/>
          </w:tcPr>
          <w:p w:rsidR="007D2DBA" w:rsidRPr="009B7371" w:rsidRDefault="007D2DBA" w:rsidP="00FB6F14">
            <w:pPr>
              <w:pStyle w:val="Heading2"/>
              <w:spacing w:line="276" w:lineRule="auto"/>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Τίτλος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rPr>
                <w:b/>
                <w:bCs/>
              </w:rPr>
              <w:t>Ένας νέος ΕΧΕ για την έρευνα και την καινοτομία</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Εισηγητής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rPr>
                <w:b/>
                <w:bCs/>
              </w:rPr>
              <w:t>Christophe CLERGEAU (FR/PES)</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Έγγραφο της Επιτροπής</w:t>
            </w:r>
          </w:p>
        </w:tc>
        <w:tc>
          <w:tcPr>
            <w:tcW w:w="5697" w:type="dxa"/>
            <w:tcBorders>
              <w:top w:val="nil"/>
              <w:left w:val="nil"/>
              <w:bottom w:val="nil"/>
              <w:right w:val="nil"/>
            </w:tcBorders>
            <w:shd w:val="clear" w:color="auto" w:fill="FFFFFF"/>
          </w:tcPr>
          <w:p w:rsidR="00272F64" w:rsidRPr="009B7371" w:rsidRDefault="00E07A47" w:rsidP="00FB6F14">
            <w:pPr>
              <w:spacing w:line="276" w:lineRule="auto"/>
            </w:pPr>
            <w:r w:rsidRPr="009B7371">
              <w:t xml:space="preserve">Ανακοίνωση της Επιτροπής προς το Ευρωπαϊκό Κοινοβούλιο, το Συμβούλιο, την Ευρωπαϊκή Οικονομική και Κοινωνική Επιτροπή και την Επιτροπή των Περιφερειών - Ένας νέος Ευρωπαϊκός Χώρος Έρευνας (ΕΧΕ) για την έρευνα και την καινοτομία </w:t>
            </w:r>
          </w:p>
          <w:p w:rsidR="00272F64" w:rsidRPr="009B7371" w:rsidRDefault="00272F64" w:rsidP="00FB6F14">
            <w:pPr>
              <w:spacing w:line="276" w:lineRule="auto"/>
            </w:pPr>
            <w:r w:rsidRPr="009B7371">
              <w:t>COM(2020) 628 - final</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Έγγραφο</w:t>
            </w:r>
          </w:p>
        </w:tc>
        <w:tc>
          <w:tcPr>
            <w:tcW w:w="5697" w:type="dxa"/>
            <w:tcBorders>
              <w:top w:val="nil"/>
              <w:left w:val="nil"/>
              <w:bottom w:val="nil"/>
              <w:right w:val="nil"/>
            </w:tcBorders>
            <w:shd w:val="clear" w:color="auto" w:fill="FFFFFF"/>
          </w:tcPr>
          <w:p w:rsidR="007D2DBA" w:rsidRPr="009B7371" w:rsidRDefault="00EA2481">
            <w:pPr>
              <w:spacing w:line="276" w:lineRule="auto"/>
              <w:rPr>
                <w:sz w:val="24"/>
                <w:szCs w:val="24"/>
              </w:rPr>
            </w:pPr>
            <w:r w:rsidRPr="009B7371">
              <w:t>COR-2020-04749-00-00-PA-TRA</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Είδος γνωμοδότησης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t>Γνωμοδότηση πρωτοβουλίας</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Φάκελος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t>SEDEC-VII/010</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Δηλώσεις των</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(Προβλεπόμενη) υιοθέτηση κατά τη συνεδρίαση της επιτροπής στις</w:t>
            </w:r>
          </w:p>
        </w:tc>
        <w:tc>
          <w:tcPr>
            <w:tcW w:w="5697" w:type="dxa"/>
            <w:tcBorders>
              <w:top w:val="nil"/>
              <w:left w:val="nil"/>
              <w:bottom w:val="nil"/>
              <w:right w:val="nil"/>
            </w:tcBorders>
            <w:shd w:val="clear" w:color="auto" w:fill="FFFFFF"/>
          </w:tcPr>
          <w:p w:rsidR="007D2DBA" w:rsidRPr="009B7371" w:rsidRDefault="00E15219" w:rsidP="00FB6F14">
            <w:pPr>
              <w:spacing w:line="276" w:lineRule="auto"/>
              <w:rPr>
                <w:sz w:val="24"/>
                <w:szCs w:val="24"/>
              </w:rPr>
            </w:pPr>
            <w:r w:rsidRPr="009B7371">
              <w:rPr>
                <w:sz w:val="24"/>
                <w:szCs w:val="24"/>
              </w:rPr>
              <w:t>25/11/2020</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086773" w:rsidRPr="009B7371" w:rsidRDefault="007D2DBA" w:rsidP="00FB6F14">
            <w:pPr>
              <w:spacing w:line="276" w:lineRule="auto"/>
            </w:pPr>
            <w:r w:rsidRPr="009B7371">
              <w:t>Προβλεπόμενη έγκριση από τη σύνοδο ολομέλειας</w:t>
            </w:r>
          </w:p>
        </w:tc>
        <w:tc>
          <w:tcPr>
            <w:tcW w:w="5697" w:type="dxa"/>
            <w:tcBorders>
              <w:top w:val="nil"/>
              <w:left w:val="nil"/>
              <w:bottom w:val="nil"/>
              <w:right w:val="nil"/>
            </w:tcBorders>
            <w:shd w:val="clear" w:color="auto" w:fill="FFFFFF"/>
          </w:tcPr>
          <w:p w:rsidR="007D2DBA" w:rsidRPr="009B7371" w:rsidRDefault="00A84128" w:rsidP="00FB6F14">
            <w:pPr>
              <w:spacing w:line="276" w:lineRule="auto"/>
              <w:rPr>
                <w:sz w:val="24"/>
                <w:szCs w:val="24"/>
              </w:rPr>
            </w:pPr>
            <w:r w:rsidRPr="009B7371">
              <w:rPr>
                <w:sz w:val="24"/>
                <w:szCs w:val="24"/>
              </w:rPr>
              <w:t>3-4/2/2021 (προς επιβεβαίωση)</w:t>
            </w:r>
          </w:p>
        </w:tc>
      </w:tr>
    </w:tbl>
    <w:p w:rsidR="00C443A3" w:rsidRPr="009B7371" w:rsidRDefault="00C443A3" w:rsidP="00FB6F14">
      <w:pPr>
        <w:pStyle w:val="TitleStyle"/>
        <w:widowControl/>
        <w:spacing w:line="288" w:lineRule="auto"/>
        <w:jc w:val="left"/>
        <w:rPr>
          <w:b w:val="0"/>
        </w:rPr>
      </w:pPr>
    </w:p>
    <w:p w:rsidR="004A5F7F" w:rsidRPr="009B7371" w:rsidRDefault="00651A76" w:rsidP="00FB6F14">
      <w:pPr>
        <w:pStyle w:val="Heading1"/>
      </w:pPr>
      <w:r w:rsidRPr="009B7371">
        <w:rPr>
          <w:b/>
        </w:rPr>
        <w:t>Γνωμοδοτήσεις - Ανταλλαγή απόψεων</w:t>
      </w:r>
    </w:p>
    <w:p w:rsidR="00E07A47" w:rsidRPr="009B7371"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RPr="009B7371" w:rsidTr="000F0406">
        <w:trPr>
          <w:jc w:val="center"/>
        </w:trPr>
        <w:tc>
          <w:tcPr>
            <w:tcW w:w="624" w:type="dxa"/>
            <w:tcBorders>
              <w:top w:val="nil"/>
              <w:left w:val="nil"/>
              <w:bottom w:val="nil"/>
              <w:right w:val="nil"/>
            </w:tcBorders>
            <w:shd w:val="clear" w:color="auto" w:fill="FFFFFF"/>
          </w:tcPr>
          <w:p w:rsidR="004A5F7F" w:rsidRPr="009B7371" w:rsidRDefault="004A5F7F" w:rsidP="00FB6F14">
            <w:pPr>
              <w:pStyle w:val="Heading2"/>
              <w:spacing w:line="276" w:lineRule="auto"/>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Τίτλος</w:t>
            </w:r>
          </w:p>
        </w:tc>
        <w:tc>
          <w:tcPr>
            <w:tcW w:w="5697" w:type="dxa"/>
            <w:tcBorders>
              <w:top w:val="nil"/>
              <w:left w:val="nil"/>
              <w:bottom w:val="nil"/>
              <w:right w:val="nil"/>
            </w:tcBorders>
            <w:shd w:val="clear" w:color="auto" w:fill="FFFFFF"/>
          </w:tcPr>
          <w:p w:rsidR="004A5F7F" w:rsidRPr="009B7371" w:rsidRDefault="00272F64" w:rsidP="00FB6F14">
            <w:pPr>
              <w:spacing w:line="276" w:lineRule="auto"/>
            </w:pPr>
            <w:r w:rsidRPr="009B7371">
              <w:rPr>
                <w:b/>
                <w:bCs/>
              </w:rPr>
              <w:t>Μια Ένωση ισότητας: σχέδιο δράσης της ΕΕ για την καταπολέμηση του ρατσισμού 2020-2025</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Εισηγήτρια</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rPr>
                <w:b/>
                <w:bCs/>
              </w:rPr>
              <w:t>Yoomi RENSTRÖM (SE/PES)</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Έγγραφο της Επιτροπής</w:t>
            </w:r>
          </w:p>
        </w:tc>
        <w:tc>
          <w:tcPr>
            <w:tcW w:w="5697" w:type="dxa"/>
            <w:tcBorders>
              <w:top w:val="nil"/>
              <w:left w:val="nil"/>
              <w:bottom w:val="nil"/>
              <w:right w:val="nil"/>
            </w:tcBorders>
            <w:shd w:val="clear" w:color="auto" w:fill="FFFFFF"/>
          </w:tcPr>
          <w:p w:rsidR="004A5F7F" w:rsidRPr="009B7371" w:rsidRDefault="00E07A47" w:rsidP="00FB6F14">
            <w:pPr>
              <w:spacing w:line="276" w:lineRule="auto"/>
            </w:pPr>
            <w:r w:rsidRPr="009B7371">
              <w:t>Ανακοίνωση της Επιτροπής προς το Ευρωπαϊκό Κοινοβούλιο, το Συμβούλιο, την Ευρωπαϊκή Οικονομική και Κοινωνική Επιτροπή και την Επιτροπή των Περιφερειών - Μια Ένωση ισότητας: σχέδιο δράσης της ΕΕ για την καταπολέμηση του ρατσισμού 2020-2025</w:t>
            </w:r>
          </w:p>
          <w:p w:rsidR="00272F64" w:rsidRPr="009B7371" w:rsidRDefault="00651A76" w:rsidP="00FB6F14">
            <w:pPr>
              <w:spacing w:line="276" w:lineRule="auto"/>
            </w:pPr>
            <w:r w:rsidRPr="009B7371">
              <w:t>COM (2020) 565 – final</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Έγγραφο</w:t>
            </w:r>
          </w:p>
        </w:tc>
        <w:tc>
          <w:tcPr>
            <w:tcW w:w="5697" w:type="dxa"/>
            <w:tcBorders>
              <w:top w:val="nil"/>
              <w:left w:val="nil"/>
              <w:bottom w:val="nil"/>
              <w:right w:val="nil"/>
            </w:tcBorders>
            <w:shd w:val="clear" w:color="auto" w:fill="FFFFFF"/>
          </w:tcPr>
          <w:p w:rsidR="004A5F7F" w:rsidRPr="009B7371" w:rsidRDefault="00EA2481">
            <w:pPr>
              <w:spacing w:line="276" w:lineRule="auto"/>
              <w:rPr>
                <w:sz w:val="24"/>
                <w:szCs w:val="24"/>
              </w:rPr>
            </w:pPr>
            <w:r w:rsidRPr="009B7371">
              <w:t>COR-2020-04617-00-00-DT-TRA</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Είδος γνωμοδότησης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t>Γνωμοδότηση πρωτοβουλίας</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Φάκελος</w:t>
            </w:r>
          </w:p>
        </w:tc>
        <w:tc>
          <w:tcPr>
            <w:tcW w:w="5697" w:type="dxa"/>
            <w:tcBorders>
              <w:top w:val="nil"/>
              <w:left w:val="nil"/>
              <w:bottom w:val="nil"/>
              <w:right w:val="nil"/>
            </w:tcBorders>
            <w:shd w:val="clear" w:color="auto" w:fill="FFFFFF"/>
          </w:tcPr>
          <w:p w:rsidR="004A5F7F" w:rsidRPr="009B7371" w:rsidRDefault="00651A76" w:rsidP="00FB6F14">
            <w:pPr>
              <w:spacing w:line="276" w:lineRule="auto"/>
            </w:pPr>
            <w:r w:rsidRPr="009B7371">
              <w:t>SEDEC-VII/009</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pPr>
            <w:r w:rsidRPr="009B7371">
              <w:t>Δηλώσεις των</w:t>
            </w:r>
          </w:p>
        </w:tc>
        <w:tc>
          <w:tcPr>
            <w:tcW w:w="5697" w:type="dxa"/>
            <w:tcBorders>
              <w:top w:val="nil"/>
              <w:left w:val="nil"/>
              <w:bottom w:val="nil"/>
              <w:right w:val="nil"/>
            </w:tcBorders>
            <w:shd w:val="clear" w:color="auto" w:fill="FFFFFF"/>
          </w:tcPr>
          <w:p w:rsidR="004A5F7F" w:rsidRPr="009B7371" w:rsidRDefault="004A5F7F" w:rsidP="00FB6F14">
            <w:pPr>
              <w:spacing w:line="276" w:lineRule="auto"/>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jc w:val="left"/>
            </w:pPr>
            <w:r w:rsidRPr="009B7371">
              <w:t>(Προβλεπόμενη) υιοθέτηση κατά τη συνεδρίαση της επιτροπής</w:t>
            </w:r>
          </w:p>
        </w:tc>
        <w:tc>
          <w:tcPr>
            <w:tcW w:w="5697" w:type="dxa"/>
            <w:tcBorders>
              <w:top w:val="nil"/>
              <w:left w:val="nil"/>
              <w:bottom w:val="nil"/>
              <w:right w:val="nil"/>
            </w:tcBorders>
            <w:shd w:val="clear" w:color="auto" w:fill="FFFFFF"/>
          </w:tcPr>
          <w:p w:rsidR="004A5F7F" w:rsidRPr="009B7371" w:rsidRDefault="004A5F7F" w:rsidP="00FB6F14">
            <w:pPr>
              <w:spacing w:line="276" w:lineRule="auto"/>
              <w:rPr>
                <w:sz w:val="24"/>
                <w:szCs w:val="24"/>
              </w:rPr>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4A5F7F" w:rsidRPr="009B7371" w:rsidRDefault="004A5F7F" w:rsidP="00FB6F14">
            <w:pPr>
              <w:spacing w:line="276" w:lineRule="auto"/>
              <w:rPr>
                <w:sz w:val="24"/>
                <w:szCs w:val="24"/>
              </w:rPr>
            </w:pPr>
          </w:p>
        </w:tc>
        <w:tc>
          <w:tcPr>
            <w:tcW w:w="2866" w:type="dxa"/>
            <w:tcBorders>
              <w:top w:val="nil"/>
              <w:left w:val="nil"/>
              <w:bottom w:val="nil"/>
              <w:right w:val="nil"/>
            </w:tcBorders>
            <w:shd w:val="clear" w:color="auto" w:fill="FFFFFF"/>
          </w:tcPr>
          <w:p w:rsidR="004A5F7F" w:rsidRPr="009B7371" w:rsidRDefault="00651A76" w:rsidP="00FB6F14">
            <w:pPr>
              <w:spacing w:line="276" w:lineRule="auto"/>
              <w:jc w:val="left"/>
            </w:pPr>
            <w:r w:rsidRPr="009B7371">
              <w:t>Προβλεπόμενη έγκριση από τη σύνοδο ολομέλειας</w:t>
            </w:r>
          </w:p>
        </w:tc>
        <w:tc>
          <w:tcPr>
            <w:tcW w:w="5697" w:type="dxa"/>
            <w:tcBorders>
              <w:top w:val="nil"/>
              <w:left w:val="nil"/>
              <w:bottom w:val="nil"/>
              <w:right w:val="nil"/>
            </w:tcBorders>
            <w:shd w:val="clear" w:color="auto" w:fill="FFFFFF"/>
          </w:tcPr>
          <w:p w:rsidR="004A5F7F" w:rsidRPr="009B7371" w:rsidRDefault="004A5F7F" w:rsidP="00FB6F14">
            <w:pPr>
              <w:spacing w:line="276" w:lineRule="auto"/>
              <w:rPr>
                <w:sz w:val="24"/>
                <w:szCs w:val="24"/>
              </w:rPr>
            </w:pPr>
          </w:p>
        </w:tc>
      </w:tr>
    </w:tbl>
    <w:p w:rsidR="00E55417" w:rsidRPr="009B7371"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RPr="009B7371" w:rsidTr="000F0406">
        <w:trPr>
          <w:jc w:val="center"/>
        </w:trPr>
        <w:tc>
          <w:tcPr>
            <w:tcW w:w="624" w:type="dxa"/>
            <w:tcBorders>
              <w:top w:val="nil"/>
              <w:left w:val="nil"/>
              <w:bottom w:val="nil"/>
              <w:right w:val="nil"/>
            </w:tcBorders>
            <w:shd w:val="clear" w:color="auto" w:fill="FFFFFF"/>
          </w:tcPr>
          <w:p w:rsidR="007D2DBA" w:rsidRPr="009B7371" w:rsidRDefault="007D2DBA" w:rsidP="00FB6F14">
            <w:pPr>
              <w:pStyle w:val="Heading2"/>
              <w:spacing w:line="276" w:lineRule="auto"/>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Τίτλος</w:t>
            </w:r>
          </w:p>
        </w:tc>
        <w:tc>
          <w:tcPr>
            <w:tcW w:w="5697" w:type="dxa"/>
            <w:tcBorders>
              <w:top w:val="nil"/>
              <w:left w:val="nil"/>
              <w:bottom w:val="nil"/>
              <w:right w:val="nil"/>
            </w:tcBorders>
            <w:shd w:val="clear" w:color="auto" w:fill="FFFFFF"/>
          </w:tcPr>
          <w:p w:rsidR="007D2DBA" w:rsidRPr="009B7371" w:rsidRDefault="007D2DBA">
            <w:pPr>
              <w:spacing w:line="276" w:lineRule="auto"/>
            </w:pPr>
            <w:r w:rsidRPr="009B7371">
              <w:rPr>
                <w:b/>
                <w:bCs/>
              </w:rPr>
              <w:t>Σχέδιο δράσης για την ψηφιακή εκπαίδευση 2021-2027</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Εισηγήτρια</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rPr>
                <w:b/>
                <w:bCs/>
              </w:rPr>
              <w:t>Gillian COUGHLAN (IE/Renew E.)</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Έγγραφο της Επιτροπής</w:t>
            </w:r>
          </w:p>
        </w:tc>
        <w:tc>
          <w:tcPr>
            <w:tcW w:w="5697" w:type="dxa"/>
            <w:tcBorders>
              <w:top w:val="nil"/>
              <w:left w:val="nil"/>
              <w:bottom w:val="nil"/>
              <w:right w:val="nil"/>
            </w:tcBorders>
            <w:shd w:val="clear" w:color="auto" w:fill="FFFFFF"/>
          </w:tcPr>
          <w:p w:rsidR="00272F64" w:rsidRPr="009B7371" w:rsidRDefault="00E07A47" w:rsidP="00FB6F14">
            <w:pPr>
              <w:spacing w:line="276" w:lineRule="auto"/>
            </w:pPr>
            <w:r w:rsidRPr="009B7371">
              <w:t xml:space="preserve">Ανακοίνωση της Επιτροπής προς το Ευρωπαϊκό Κοινοβούλιο, το Συμβούλιο, την Ευρωπαϊκή Οικονομική και Κοινωνική Επιτροπή και την Επιτροπή των Περιφερειών – Σχέδιο δράσης για την ψηφιακή εκπαίδευση 2021-2027 Επαναπροσδιορίζοντας την εκπαίδευση και την κατάρτιση για την ψηφιακή εποχή </w:t>
            </w:r>
          </w:p>
          <w:p w:rsidR="007D2DBA" w:rsidRPr="009B7371" w:rsidRDefault="00272F64" w:rsidP="00FB6F14">
            <w:pPr>
              <w:spacing w:line="276" w:lineRule="auto"/>
            </w:pPr>
            <w:r w:rsidRPr="009B7371">
              <w:t>COM(2020) 624 - final</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Έγγραφο</w:t>
            </w:r>
          </w:p>
        </w:tc>
        <w:tc>
          <w:tcPr>
            <w:tcW w:w="5697" w:type="dxa"/>
            <w:tcBorders>
              <w:top w:val="nil"/>
              <w:left w:val="nil"/>
              <w:bottom w:val="nil"/>
              <w:right w:val="nil"/>
            </w:tcBorders>
            <w:shd w:val="clear" w:color="auto" w:fill="FFFFFF"/>
          </w:tcPr>
          <w:p w:rsidR="007D2DBA" w:rsidRPr="009B7371" w:rsidRDefault="00967A63">
            <w:pPr>
              <w:spacing w:line="276" w:lineRule="auto"/>
              <w:rPr>
                <w:sz w:val="24"/>
                <w:szCs w:val="24"/>
              </w:rPr>
            </w:pPr>
            <w:r w:rsidRPr="009B7371">
              <w:t>COR-2020-04769-00-00-DT-TRA</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Είδος γνωμοδότησης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t>Γνωμοδότηση πρωτοβουλίας</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Φάκελος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r w:rsidRPr="009B7371">
              <w:t>SEDEC-VII/011</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pPr>
            <w:r w:rsidRPr="009B7371">
              <w:t>Δηλώσεις των</w:t>
            </w:r>
          </w:p>
        </w:tc>
        <w:tc>
          <w:tcPr>
            <w:tcW w:w="5697" w:type="dxa"/>
            <w:tcBorders>
              <w:top w:val="nil"/>
              <w:left w:val="nil"/>
              <w:bottom w:val="nil"/>
              <w:right w:val="nil"/>
            </w:tcBorders>
            <w:shd w:val="clear" w:color="auto" w:fill="FFFFFF"/>
          </w:tcPr>
          <w:p w:rsidR="007D2DBA" w:rsidRPr="009B7371" w:rsidRDefault="007D2DBA" w:rsidP="00FB6F14">
            <w:pPr>
              <w:spacing w:line="276" w:lineRule="auto"/>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jc w:val="left"/>
            </w:pPr>
            <w:r w:rsidRPr="009B7371">
              <w:t>(Προβλεπόμενη) υιοθέτηση κατά τη συνεδρίαση της επιτροπής στις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rPr>
                <w:sz w:val="24"/>
                <w:szCs w:val="24"/>
              </w:rPr>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7D2DBA" w:rsidRPr="009B7371" w:rsidRDefault="007D2DBA" w:rsidP="00FB6F14">
            <w:pPr>
              <w:spacing w:line="276" w:lineRule="auto"/>
              <w:rPr>
                <w:sz w:val="24"/>
                <w:szCs w:val="24"/>
              </w:rPr>
            </w:pPr>
          </w:p>
        </w:tc>
        <w:tc>
          <w:tcPr>
            <w:tcW w:w="2866" w:type="dxa"/>
            <w:tcBorders>
              <w:top w:val="nil"/>
              <w:left w:val="nil"/>
              <w:bottom w:val="nil"/>
              <w:right w:val="nil"/>
            </w:tcBorders>
            <w:shd w:val="clear" w:color="auto" w:fill="FFFFFF"/>
          </w:tcPr>
          <w:p w:rsidR="007D2DBA" w:rsidRPr="009B7371" w:rsidRDefault="007D2DBA" w:rsidP="00FB6F14">
            <w:pPr>
              <w:spacing w:line="276" w:lineRule="auto"/>
              <w:jc w:val="left"/>
            </w:pPr>
            <w:r w:rsidRPr="009B7371">
              <w:t>Προβλεπόμενη έγκριση από τη σύνοδο ολομέλειας</w:t>
            </w:r>
          </w:p>
        </w:tc>
        <w:tc>
          <w:tcPr>
            <w:tcW w:w="5697" w:type="dxa"/>
            <w:tcBorders>
              <w:top w:val="nil"/>
              <w:left w:val="nil"/>
              <w:bottom w:val="nil"/>
              <w:right w:val="nil"/>
            </w:tcBorders>
            <w:shd w:val="clear" w:color="auto" w:fill="FFFFFF"/>
          </w:tcPr>
          <w:p w:rsidR="007D2DBA" w:rsidRPr="009B7371" w:rsidRDefault="007D2DBA" w:rsidP="00FB6F14">
            <w:pPr>
              <w:spacing w:line="276" w:lineRule="auto"/>
              <w:rPr>
                <w:sz w:val="24"/>
                <w:szCs w:val="24"/>
              </w:rPr>
            </w:pPr>
          </w:p>
        </w:tc>
      </w:tr>
    </w:tbl>
    <w:p w:rsidR="007D2DBA" w:rsidRPr="009B7371"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RPr="009B7371" w:rsidTr="000F0406">
        <w:trPr>
          <w:jc w:val="center"/>
        </w:trPr>
        <w:tc>
          <w:tcPr>
            <w:tcW w:w="624" w:type="dxa"/>
            <w:tcBorders>
              <w:top w:val="nil"/>
              <w:left w:val="nil"/>
              <w:bottom w:val="nil"/>
              <w:right w:val="nil"/>
            </w:tcBorders>
            <w:shd w:val="clear" w:color="auto" w:fill="FFFFFF"/>
          </w:tcPr>
          <w:p w:rsidR="00272F64" w:rsidRPr="009B7371" w:rsidRDefault="00272F64" w:rsidP="00FB6F14">
            <w:pPr>
              <w:pStyle w:val="Heading2"/>
              <w:spacing w:line="276" w:lineRule="auto"/>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Τίτλος</w:t>
            </w:r>
          </w:p>
        </w:tc>
        <w:tc>
          <w:tcPr>
            <w:tcW w:w="5697" w:type="dxa"/>
            <w:tcBorders>
              <w:top w:val="nil"/>
              <w:left w:val="nil"/>
              <w:bottom w:val="nil"/>
              <w:right w:val="nil"/>
            </w:tcBorders>
            <w:shd w:val="clear" w:color="auto" w:fill="FFFFFF"/>
          </w:tcPr>
          <w:p w:rsidR="00272F64" w:rsidRPr="009B7371" w:rsidRDefault="00E55417" w:rsidP="00FB6F14">
            <w:pPr>
              <w:spacing w:line="276" w:lineRule="auto"/>
            </w:pPr>
            <w:r w:rsidRPr="009B7371">
              <w:rPr>
                <w:b/>
                <w:bCs/>
              </w:rPr>
              <w:t>Επίτευξη του Ευρωπαϊκού Χώρου Εκπαίδευσης έως το 2025</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Εισηγητής</w:t>
            </w:r>
          </w:p>
        </w:tc>
        <w:tc>
          <w:tcPr>
            <w:tcW w:w="5697" w:type="dxa"/>
            <w:tcBorders>
              <w:top w:val="nil"/>
              <w:left w:val="nil"/>
              <w:bottom w:val="nil"/>
              <w:right w:val="nil"/>
            </w:tcBorders>
            <w:shd w:val="clear" w:color="auto" w:fill="FFFFFF"/>
          </w:tcPr>
          <w:p w:rsidR="00272F64" w:rsidRPr="009B7371" w:rsidRDefault="00E55417" w:rsidP="00FB6F14">
            <w:pPr>
              <w:spacing w:line="276" w:lineRule="auto"/>
            </w:pPr>
            <w:r w:rsidRPr="009B7371">
              <w:rPr>
                <w:b/>
                <w:bCs/>
              </w:rPr>
              <w:t>Emil BOC (RO/EPP)</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Έγγραφο της Επιτροπής</w:t>
            </w:r>
          </w:p>
        </w:tc>
        <w:tc>
          <w:tcPr>
            <w:tcW w:w="5697" w:type="dxa"/>
            <w:tcBorders>
              <w:top w:val="nil"/>
              <w:left w:val="nil"/>
              <w:bottom w:val="nil"/>
              <w:right w:val="nil"/>
            </w:tcBorders>
            <w:shd w:val="clear" w:color="auto" w:fill="FFFFFF"/>
          </w:tcPr>
          <w:p w:rsidR="00272F64" w:rsidRPr="009B7371" w:rsidRDefault="00E07A47" w:rsidP="00FB6F14">
            <w:pPr>
              <w:spacing w:line="276" w:lineRule="auto"/>
            </w:pPr>
            <w:r w:rsidRPr="009B7371">
              <w:t>Ανακοίνωση της Επιτροπής προς το Ευρωπαϊκό Κοινοβούλιο, το Συμβούλιο, την Ευρωπαϊκή Οικονομική και Κοινωνική Επιτροπή και την Επιτροπή των Περιφερειών για την επίτευξη του Ευρωπαϊκού Χώρου Εκπαίδευσης έως το 2025</w:t>
            </w:r>
          </w:p>
          <w:p w:rsidR="00272F64" w:rsidRPr="009B7371" w:rsidRDefault="00272F64" w:rsidP="00FB6F14">
            <w:pPr>
              <w:spacing w:line="276" w:lineRule="auto"/>
            </w:pPr>
            <w:r w:rsidRPr="009B7371">
              <w:t>COM (2020) 625 - final</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Έγγραφο</w:t>
            </w:r>
          </w:p>
        </w:tc>
        <w:tc>
          <w:tcPr>
            <w:tcW w:w="5697" w:type="dxa"/>
            <w:tcBorders>
              <w:top w:val="nil"/>
              <w:left w:val="nil"/>
              <w:bottom w:val="nil"/>
              <w:right w:val="nil"/>
            </w:tcBorders>
            <w:shd w:val="clear" w:color="auto" w:fill="FFFFFF"/>
          </w:tcPr>
          <w:p w:rsidR="00272F64" w:rsidRPr="009B7371" w:rsidRDefault="00EA2481">
            <w:pPr>
              <w:spacing w:line="276" w:lineRule="auto"/>
              <w:rPr>
                <w:sz w:val="24"/>
                <w:szCs w:val="24"/>
              </w:rPr>
            </w:pPr>
            <w:r w:rsidRPr="009B7371">
              <w:t>COR-2020-04756-00-00-DT-TRA</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Είδος γνωμοδότησης</w:t>
            </w:r>
          </w:p>
        </w:tc>
        <w:tc>
          <w:tcPr>
            <w:tcW w:w="5697" w:type="dxa"/>
            <w:tcBorders>
              <w:top w:val="nil"/>
              <w:left w:val="nil"/>
              <w:bottom w:val="nil"/>
              <w:right w:val="nil"/>
            </w:tcBorders>
            <w:shd w:val="clear" w:color="auto" w:fill="FFFFFF"/>
          </w:tcPr>
          <w:p w:rsidR="00272F64" w:rsidRPr="009B7371" w:rsidRDefault="00272F64" w:rsidP="00FB6F14">
            <w:pPr>
              <w:spacing w:line="276" w:lineRule="auto"/>
            </w:pPr>
            <w:r w:rsidRPr="009B7371">
              <w:t>Γνωμοδότηση πρωτοβουλίας</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Φάκελος</w:t>
            </w:r>
          </w:p>
        </w:tc>
        <w:tc>
          <w:tcPr>
            <w:tcW w:w="5697" w:type="dxa"/>
            <w:tcBorders>
              <w:top w:val="nil"/>
              <w:left w:val="nil"/>
              <w:bottom w:val="nil"/>
              <w:right w:val="nil"/>
            </w:tcBorders>
            <w:shd w:val="clear" w:color="auto" w:fill="FFFFFF"/>
          </w:tcPr>
          <w:p w:rsidR="00272F64" w:rsidRPr="009B7371" w:rsidRDefault="00E55417" w:rsidP="00FB6F14">
            <w:pPr>
              <w:spacing w:line="276" w:lineRule="auto"/>
            </w:pPr>
            <w:r w:rsidRPr="009B7371">
              <w:t>SEDEC-VII/012</w:t>
            </w: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pPr>
            <w:r w:rsidRPr="009B7371">
              <w:t>Δηλώσεις των</w:t>
            </w:r>
          </w:p>
        </w:tc>
        <w:tc>
          <w:tcPr>
            <w:tcW w:w="5697" w:type="dxa"/>
            <w:tcBorders>
              <w:top w:val="nil"/>
              <w:left w:val="nil"/>
              <w:bottom w:val="nil"/>
              <w:right w:val="nil"/>
            </w:tcBorders>
            <w:shd w:val="clear" w:color="auto" w:fill="FFFFFF"/>
          </w:tcPr>
          <w:p w:rsidR="00272F64" w:rsidRPr="009B7371" w:rsidRDefault="00272F64" w:rsidP="00FB6F14">
            <w:pPr>
              <w:spacing w:line="276" w:lineRule="auto"/>
            </w:pPr>
          </w:p>
        </w:tc>
      </w:tr>
      <w:tr w:rsidR="00651A66" w:rsidRPr="009B7371" w:rsidTr="000F0406">
        <w:trPr>
          <w:jc w:val="center"/>
        </w:trPr>
        <w:tc>
          <w:tcPr>
            <w:tcW w:w="624" w:type="dxa"/>
            <w:tcBorders>
              <w:top w:val="nil"/>
              <w:left w:val="nil"/>
              <w:bottom w:val="nil"/>
              <w:right w:val="nil"/>
            </w:tcBorders>
            <w:shd w:val="clear" w:color="auto" w:fill="FFFFFF"/>
            <w:vAlign w:val="center"/>
          </w:tcPr>
          <w:p w:rsidR="00272F64" w:rsidRPr="009B7371" w:rsidRDefault="00272F64" w:rsidP="00FB6F14">
            <w:pPr>
              <w:spacing w:line="276" w:lineRule="auto"/>
              <w:rPr>
                <w:sz w:val="24"/>
                <w:szCs w:val="24"/>
              </w:rPr>
            </w:pPr>
          </w:p>
        </w:tc>
        <w:tc>
          <w:tcPr>
            <w:tcW w:w="2866" w:type="dxa"/>
            <w:tcBorders>
              <w:top w:val="nil"/>
              <w:left w:val="nil"/>
              <w:bottom w:val="nil"/>
              <w:right w:val="nil"/>
            </w:tcBorders>
            <w:shd w:val="clear" w:color="auto" w:fill="FFFFFF"/>
          </w:tcPr>
          <w:p w:rsidR="00272F64" w:rsidRPr="009B7371" w:rsidRDefault="00272F64" w:rsidP="00FB6F14">
            <w:pPr>
              <w:spacing w:line="276" w:lineRule="auto"/>
              <w:jc w:val="left"/>
            </w:pPr>
            <w:r w:rsidRPr="009B7371">
              <w:t>(Προβλεπόμενη) υιοθέτηση κατά τη συνεδρίαση της επιτροπής</w:t>
            </w:r>
          </w:p>
        </w:tc>
        <w:tc>
          <w:tcPr>
            <w:tcW w:w="5697" w:type="dxa"/>
            <w:tcBorders>
              <w:top w:val="nil"/>
              <w:left w:val="nil"/>
              <w:bottom w:val="nil"/>
              <w:right w:val="nil"/>
            </w:tcBorders>
            <w:shd w:val="clear" w:color="auto" w:fill="FFFFFF"/>
          </w:tcPr>
          <w:p w:rsidR="00272F64" w:rsidRPr="009B7371" w:rsidRDefault="00272F64" w:rsidP="00FB6F14">
            <w:pPr>
              <w:spacing w:line="276" w:lineRule="auto"/>
              <w:rPr>
                <w:sz w:val="24"/>
                <w:szCs w:val="24"/>
              </w:rPr>
            </w:pPr>
          </w:p>
        </w:tc>
      </w:tr>
    </w:tbl>
    <w:p w:rsidR="007D2DBA" w:rsidRPr="009B7371" w:rsidRDefault="007D2DBA" w:rsidP="00FB6F14">
      <w:pPr>
        <w:jc w:val="left"/>
        <w:rPr>
          <w:b/>
          <w:bCs/>
        </w:rPr>
      </w:pPr>
    </w:p>
    <w:p w:rsidR="004A5F7F" w:rsidRPr="009B7371" w:rsidRDefault="00A84128" w:rsidP="00FB6F14">
      <w:pPr>
        <w:pStyle w:val="Heading1"/>
        <w:rPr>
          <w:b/>
        </w:rPr>
      </w:pPr>
      <w:r w:rsidRPr="009B7371">
        <w:rPr>
          <w:b/>
        </w:rPr>
        <w:t>Πρώτη ανταλλαγή απόψεων σχετικά με το πρόγραμμα εργασίας της επιτροπής SEDEC για το 2021</w:t>
      </w:r>
    </w:p>
    <w:p w:rsidR="004A5F7F" w:rsidRPr="009B7371" w:rsidRDefault="004A5F7F" w:rsidP="00FB6F14">
      <w:pPr>
        <w:jc w:val="left"/>
        <w:rPr>
          <w:b/>
          <w:bCs/>
        </w:rPr>
      </w:pPr>
    </w:p>
    <w:p w:rsidR="00A84128" w:rsidRPr="009B7371" w:rsidRDefault="00A84128" w:rsidP="00FB6F14">
      <w:pPr>
        <w:pStyle w:val="Heading1"/>
        <w:rPr>
          <w:b/>
        </w:rPr>
      </w:pPr>
      <w:r w:rsidRPr="009B7371">
        <w:rPr>
          <w:b/>
        </w:rPr>
        <w:t>Παρουσίαση του προγράμματος «Mind the Digital Gap» (Προσοχή στο ψηφιακό κενό) από την ομάδα των ασκουμένων YFactor της ΕτΠ</w:t>
      </w:r>
    </w:p>
    <w:p w:rsidR="00A84128" w:rsidRPr="009B7371" w:rsidRDefault="00A84128" w:rsidP="00DC60AE"/>
    <w:p w:rsidR="00A84128" w:rsidRPr="009B7371" w:rsidRDefault="00A84128" w:rsidP="00FB6F14">
      <w:pPr>
        <w:pStyle w:val="Heading1"/>
        <w:rPr>
          <w:b/>
        </w:rPr>
      </w:pPr>
      <w:r w:rsidRPr="009B7371">
        <w:rPr>
          <w:b/>
        </w:rPr>
        <w:t>Συζήτηση</w:t>
      </w:r>
    </w:p>
    <w:p w:rsidR="00A84128" w:rsidRPr="009B7371" w:rsidRDefault="00A84128" w:rsidP="00DC60AE"/>
    <w:p w:rsidR="004A5F7F" w:rsidRPr="009B7371" w:rsidRDefault="00651A76" w:rsidP="00FB6F14">
      <w:pPr>
        <w:pStyle w:val="Heading1"/>
        <w:rPr>
          <w:b/>
        </w:rPr>
      </w:pPr>
      <w:r w:rsidRPr="009B7371">
        <w:rPr>
          <w:b/>
        </w:rPr>
        <w:t>Διάφορα θέματα</w:t>
      </w:r>
    </w:p>
    <w:p w:rsidR="004A5F7F" w:rsidRPr="009B7371" w:rsidRDefault="004A5F7F" w:rsidP="00FB6F14"/>
    <w:p w:rsidR="004A5F7F" w:rsidRPr="009B7371" w:rsidRDefault="00651A76" w:rsidP="00FB6F14">
      <w:pPr>
        <w:pStyle w:val="Heading1"/>
        <w:rPr>
          <w:b/>
        </w:rPr>
      </w:pPr>
      <w:r w:rsidRPr="009B7371">
        <w:rPr>
          <w:b/>
        </w:rPr>
        <w:t>Επιβεβαίωση της ημερομηνίας της προσεχούς συνεδρίασης: 17 Φεβρουαρίου 2021</w:t>
      </w:r>
    </w:p>
    <w:p w:rsidR="004A5F7F" w:rsidRPr="009B7371" w:rsidRDefault="004A5F7F" w:rsidP="00FB6F14"/>
    <w:p w:rsidR="004A5F7F" w:rsidRPr="009B7371" w:rsidRDefault="00651A76" w:rsidP="00207F2A">
      <w:pPr>
        <w:ind w:left="567"/>
        <w:rPr>
          <w:b/>
          <w:bCs/>
        </w:rPr>
      </w:pPr>
      <w:r w:rsidRPr="009B7371">
        <w:rPr>
          <w:b/>
          <w:bCs/>
        </w:rPr>
        <w:t>Λήξη της συνεδρίασης</w:t>
      </w:r>
    </w:p>
    <w:p w:rsidR="004A5F7F" w:rsidRPr="009B7371" w:rsidRDefault="004A5F7F" w:rsidP="00FB6F14"/>
    <w:p w:rsidR="004A5F7F" w:rsidRPr="009B7371" w:rsidRDefault="004A5F7F" w:rsidP="00FB6F14"/>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rsidRPr="009B7371">
        <w:trPr>
          <w:jc w:val="center"/>
        </w:trPr>
        <w:tc>
          <w:tcPr>
            <w:tcW w:w="2721" w:type="dxa"/>
            <w:tcBorders>
              <w:top w:val="nil"/>
              <w:left w:val="nil"/>
              <w:bottom w:val="nil"/>
              <w:right w:val="nil"/>
            </w:tcBorders>
            <w:shd w:val="clear" w:color="auto" w:fill="FFFFFF"/>
          </w:tcPr>
          <w:p w:rsidR="004A5F7F" w:rsidRPr="009B7371" w:rsidRDefault="00651A76" w:rsidP="00FB6F14">
            <w:r w:rsidRPr="009B7371">
              <w:rPr>
                <w:b/>
                <w:bCs/>
              </w:rPr>
              <w:t>Γλώσσες εργασίας:</w:t>
            </w:r>
          </w:p>
        </w:tc>
        <w:tc>
          <w:tcPr>
            <w:tcW w:w="907" w:type="dxa"/>
            <w:tcBorders>
              <w:top w:val="nil"/>
              <w:left w:val="nil"/>
              <w:bottom w:val="nil"/>
              <w:right w:val="nil"/>
            </w:tcBorders>
            <w:shd w:val="clear" w:color="auto" w:fill="FFFFFF"/>
          </w:tcPr>
          <w:p w:rsidR="004A5F7F" w:rsidRPr="009B7371" w:rsidRDefault="00651A76" w:rsidP="00FB6F14">
            <w:pPr>
              <w:jc w:val="center"/>
            </w:pPr>
            <w:r w:rsidRPr="009B7371">
              <w:rPr>
                <w:b/>
                <w:bCs/>
              </w:rPr>
              <w:t>23</w:t>
            </w:r>
          </w:p>
        </w:tc>
        <w:tc>
          <w:tcPr>
            <w:tcW w:w="5443" w:type="dxa"/>
            <w:tcBorders>
              <w:top w:val="nil"/>
              <w:left w:val="nil"/>
              <w:bottom w:val="nil"/>
              <w:right w:val="nil"/>
            </w:tcBorders>
            <w:shd w:val="clear" w:color="auto" w:fill="FFFFFF"/>
          </w:tcPr>
          <w:p w:rsidR="004A5F7F" w:rsidRPr="009B7371" w:rsidRDefault="00651A76" w:rsidP="00FB6F14">
            <w:r w:rsidRPr="009B7371">
              <w:t>BG/ES/CS/DA/DE/ET/EL/EN/FR/HR/IT/LV/LT/HU/MT/NL/PL/PT/RO/SK/SL/FI/SV</w:t>
            </w:r>
          </w:p>
        </w:tc>
      </w:tr>
      <w:tr w:rsidR="00651A66" w:rsidRPr="009B7371">
        <w:trPr>
          <w:jc w:val="center"/>
        </w:trPr>
        <w:tc>
          <w:tcPr>
            <w:tcW w:w="2721" w:type="dxa"/>
            <w:tcBorders>
              <w:top w:val="nil"/>
              <w:left w:val="nil"/>
              <w:bottom w:val="nil"/>
              <w:right w:val="nil"/>
            </w:tcBorders>
            <w:shd w:val="clear" w:color="auto" w:fill="FFFFFF"/>
          </w:tcPr>
          <w:p w:rsidR="004A5F7F" w:rsidRPr="009B7371" w:rsidRDefault="00651A76" w:rsidP="00FB6F14">
            <w:pPr>
              <w:rPr>
                <w:b/>
                <w:bCs/>
              </w:rPr>
            </w:pPr>
            <w:r w:rsidRPr="009B7371">
              <w:rPr>
                <w:b/>
                <w:bCs/>
              </w:rPr>
              <w:t>Διερμηνεία:</w:t>
            </w:r>
          </w:p>
          <w:p w:rsidR="004A5F7F" w:rsidRPr="009B7371" w:rsidRDefault="00651A76" w:rsidP="00FB6F14">
            <w:r w:rsidRPr="009B7371">
              <w:t>(δυνατότητα ομιλίας)</w:t>
            </w:r>
          </w:p>
        </w:tc>
        <w:tc>
          <w:tcPr>
            <w:tcW w:w="907" w:type="dxa"/>
            <w:tcBorders>
              <w:top w:val="nil"/>
              <w:left w:val="nil"/>
              <w:bottom w:val="nil"/>
              <w:right w:val="nil"/>
            </w:tcBorders>
            <w:shd w:val="clear" w:color="auto" w:fill="FFFFFF"/>
          </w:tcPr>
          <w:p w:rsidR="004A5F7F" w:rsidRPr="009B7371" w:rsidRDefault="00EA2481" w:rsidP="00FB6F14">
            <w:pPr>
              <w:jc w:val="center"/>
            </w:pPr>
            <w:r w:rsidRPr="009B7371">
              <w:rPr>
                <w:b/>
                <w:bCs/>
              </w:rPr>
              <w:t>9</w:t>
            </w:r>
          </w:p>
        </w:tc>
        <w:tc>
          <w:tcPr>
            <w:tcW w:w="5443" w:type="dxa"/>
            <w:tcBorders>
              <w:top w:val="nil"/>
              <w:left w:val="nil"/>
              <w:bottom w:val="nil"/>
              <w:right w:val="nil"/>
            </w:tcBorders>
            <w:shd w:val="clear" w:color="auto" w:fill="FFFFFF"/>
          </w:tcPr>
          <w:p w:rsidR="004A5F7F" w:rsidRPr="009B7371" w:rsidRDefault="00EA2481" w:rsidP="00FB6F14">
            <w:r w:rsidRPr="009B7371">
              <w:t>ES/DE/EN/FR/IT/HU/PL/RO/SV</w:t>
            </w:r>
          </w:p>
        </w:tc>
      </w:tr>
      <w:tr w:rsidR="00651A66" w:rsidRPr="009B7371">
        <w:trPr>
          <w:jc w:val="center"/>
        </w:trPr>
        <w:tc>
          <w:tcPr>
            <w:tcW w:w="2721" w:type="dxa"/>
            <w:tcBorders>
              <w:top w:val="nil"/>
              <w:left w:val="nil"/>
              <w:bottom w:val="nil"/>
              <w:right w:val="nil"/>
            </w:tcBorders>
            <w:shd w:val="clear" w:color="auto" w:fill="FFFFFF"/>
          </w:tcPr>
          <w:p w:rsidR="004A5F7F" w:rsidRPr="009B7371" w:rsidRDefault="00651A76" w:rsidP="00FB6F14">
            <w:r w:rsidRPr="009B7371">
              <w:t>(δυνατότητα ακρόασης)</w:t>
            </w:r>
          </w:p>
        </w:tc>
        <w:tc>
          <w:tcPr>
            <w:tcW w:w="907" w:type="dxa"/>
            <w:tcBorders>
              <w:top w:val="nil"/>
              <w:left w:val="nil"/>
              <w:bottom w:val="nil"/>
              <w:right w:val="nil"/>
            </w:tcBorders>
            <w:shd w:val="clear" w:color="auto" w:fill="FFFFFF"/>
          </w:tcPr>
          <w:p w:rsidR="004A5F7F" w:rsidRPr="009B7371" w:rsidRDefault="00EA2481" w:rsidP="00FB6F14">
            <w:pPr>
              <w:jc w:val="center"/>
            </w:pPr>
            <w:r w:rsidRPr="009B7371">
              <w:rPr>
                <w:b/>
                <w:bCs/>
              </w:rPr>
              <w:t>9</w:t>
            </w:r>
          </w:p>
        </w:tc>
        <w:tc>
          <w:tcPr>
            <w:tcW w:w="5443" w:type="dxa"/>
            <w:tcBorders>
              <w:top w:val="nil"/>
              <w:left w:val="nil"/>
              <w:bottom w:val="nil"/>
              <w:right w:val="nil"/>
            </w:tcBorders>
            <w:shd w:val="clear" w:color="auto" w:fill="FFFFFF"/>
          </w:tcPr>
          <w:p w:rsidR="004A5F7F" w:rsidRPr="009B7371" w:rsidRDefault="00EA2481" w:rsidP="00FB6F14">
            <w:r w:rsidRPr="009B7371">
              <w:t>ES/DE/EN/FR/IT/HU/PL/RO/SV</w:t>
            </w:r>
          </w:p>
        </w:tc>
      </w:tr>
    </w:tbl>
    <w:p w:rsidR="004A5F7F" w:rsidRPr="009B7371" w:rsidRDefault="004A5F7F" w:rsidP="00FB6F14">
      <w:pPr>
        <w:pStyle w:val="TitleStyle"/>
        <w:widowControl/>
        <w:spacing w:line="288" w:lineRule="auto"/>
        <w:jc w:val="left"/>
        <w:rPr>
          <w:b w:val="0"/>
          <w:bCs w:val="0"/>
        </w:rPr>
      </w:pPr>
    </w:p>
    <w:p w:rsidR="004A5F7F" w:rsidRPr="009B7371" w:rsidRDefault="00651A76" w:rsidP="000F0406">
      <w:pPr>
        <w:rPr>
          <w:b/>
          <w:bCs/>
        </w:rPr>
      </w:pPr>
      <w:r w:rsidRPr="009B7371">
        <w:t xml:space="preserve">Οι ενδεχόμενες τροπολογίες πρέπει να υποβληθούν μέσω του ηλεκτρονικού εργαλείου για την κατάθεση τροπολογιών (διαθέσιμου μέσω της δικτυακής Πύλης των μελών, στη διεύθυνση: </w:t>
      </w:r>
      <w:hyperlink r:id="rId12" w:history="1">
        <w:r w:rsidRPr="009B7371">
          <w:rPr>
            <w:rStyle w:val="Hyperlink"/>
          </w:rPr>
          <w:t>https://memportal.cor.europa.eu/</w:t>
        </w:r>
      </w:hyperlink>
      <w:r w:rsidRPr="009B7371">
        <w:t>).</w:t>
      </w:r>
    </w:p>
    <w:p w:rsidR="004A5F7F" w:rsidRPr="009B7371" w:rsidRDefault="004A5F7F"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rsidRPr="009B7371">
        <w:trPr>
          <w:cantSplit/>
          <w:jc w:val="center"/>
        </w:trPr>
        <w:tc>
          <w:tcPr>
            <w:tcW w:w="907" w:type="dxa"/>
            <w:tcBorders>
              <w:top w:val="nil"/>
              <w:left w:val="nil"/>
              <w:bottom w:val="nil"/>
              <w:right w:val="nil"/>
            </w:tcBorders>
            <w:shd w:val="clear" w:color="auto" w:fill="FFFFFF"/>
          </w:tcPr>
          <w:p w:rsidR="004A5F7F" w:rsidRPr="009B7371" w:rsidRDefault="00651A76" w:rsidP="00FB6F14">
            <w:pPr>
              <w:jc w:val="left"/>
              <w:rPr>
                <w:b/>
                <w:bCs/>
              </w:rPr>
            </w:pPr>
            <w:r w:rsidRPr="009B7371">
              <w:t>ΣΗΜ.:</w:t>
            </w:r>
          </w:p>
        </w:tc>
        <w:tc>
          <w:tcPr>
            <w:tcW w:w="8165" w:type="dxa"/>
            <w:tcBorders>
              <w:top w:val="nil"/>
              <w:left w:val="nil"/>
              <w:bottom w:val="nil"/>
              <w:right w:val="nil"/>
            </w:tcBorders>
            <w:shd w:val="clear" w:color="auto" w:fill="FFFFFF"/>
            <w:vAlign w:val="center"/>
          </w:tcPr>
          <w:p w:rsidR="004A5F7F" w:rsidRPr="009B7371" w:rsidRDefault="00651A76" w:rsidP="00FB6F14">
            <w:pPr>
              <w:rPr>
                <w:b/>
                <w:color w:val="000000"/>
              </w:rPr>
            </w:pPr>
            <w:r w:rsidRPr="009B7371">
              <w:rPr>
                <w:b/>
                <w:color w:val="000000"/>
              </w:rPr>
              <w:t>Μόνο τα μέλη της επιτροπής και οι αναπληρωτές που έχουν ορισθεί να παραστούν στη συγκεκριμένη συνεδρίαση δικαιούνται επιστροφή των οδοιπορικών εξόδων και καταβολή ημερησίων αποζημιώσεων.</w:t>
            </w:r>
          </w:p>
          <w:p w:rsidR="004A5F7F" w:rsidRPr="009B7371" w:rsidRDefault="004A5F7F" w:rsidP="00FB6F14">
            <w:pPr>
              <w:rPr>
                <w:color w:val="000000"/>
              </w:rPr>
            </w:pPr>
          </w:p>
          <w:p w:rsidR="004A5F7F" w:rsidRPr="009B7371" w:rsidRDefault="00651A76" w:rsidP="00FB6F14">
            <w:pPr>
              <w:rPr>
                <w:b/>
                <w:bCs/>
                <w:color w:val="000000"/>
              </w:rPr>
            </w:pPr>
            <w:r w:rsidRPr="009B7371">
              <w:rPr>
                <w:color w:val="000000"/>
              </w:rPr>
              <w:t>Τα μέλη παρακαλούνται να χρησιμοποιήσουν το ηλεκτρονικό σύστημα εξουσιοδότησης αναπληρωτή και εκχώρησης του δικαιώματος ψήφου, για να επιβεβαιώσουν την παρουσία τους στη συνεδρίαση ή να γνωστοποιήσουν στη γραμματεία την ενδεχόμενη αντιπροσώπευσή τους από άλλο μέλος ή αναπληρωτή σύμφωνα με το άρθρο 5 παράγραφος 2 του Εσωτερικού Κανονισμού. Το ηλεκτρονικό σύστημα είναι διαθέσιμο μέσω της δικτυακής Πύλης των μελών, στον ιστότοπο της ΕτΠ.</w:t>
            </w:r>
          </w:p>
          <w:p w:rsidR="004A5F7F" w:rsidRPr="009B7371" w:rsidRDefault="004A5F7F" w:rsidP="00FB6F14">
            <w:pPr>
              <w:rPr>
                <w:b/>
                <w:bCs/>
                <w:color w:val="000000"/>
              </w:rPr>
            </w:pPr>
          </w:p>
          <w:p w:rsidR="004A5F7F" w:rsidRPr="009B7371" w:rsidRDefault="00651A76" w:rsidP="00FB6F14">
            <w:pPr>
              <w:rPr>
                <w:b/>
              </w:rPr>
            </w:pPr>
            <w:r w:rsidRPr="009B7371">
              <w:rPr>
                <w:b/>
              </w:rPr>
              <w:t xml:space="preserve">Για οποιαδήποτε βοήθεια, μπορείτε να απευθυνθείτε στο γραφείο τεχνικής υποστήριξης (Helpdesk, τηλ.: +32-2-546-9697, e-mail: </w:t>
            </w:r>
            <w:hyperlink r:id="rId13" w:history="1">
              <w:r w:rsidRPr="009B7371">
                <w:rPr>
                  <w:rStyle w:val="Hyperlink"/>
                  <w:b/>
                </w:rPr>
                <w:t>helpdesk@cor.europa.eu</w:t>
              </w:r>
            </w:hyperlink>
            <w:r w:rsidRPr="009B7371">
              <w:rPr>
                <w:b/>
              </w:rPr>
              <w:t>)</w:t>
            </w:r>
          </w:p>
          <w:p w:rsidR="004A5F7F" w:rsidRPr="009B7371" w:rsidRDefault="004A5F7F" w:rsidP="00FB6F14">
            <w:pPr>
              <w:rPr>
                <w:b/>
                <w:bCs/>
                <w:color w:val="000000"/>
              </w:rPr>
            </w:pPr>
          </w:p>
        </w:tc>
      </w:tr>
    </w:tbl>
    <w:p w:rsidR="009C2E1C" w:rsidRPr="009B7371" w:rsidRDefault="00651A76" w:rsidP="00FB6F14">
      <w:pPr>
        <w:pStyle w:val="MainStyleCenter"/>
        <w:widowControl/>
        <w:spacing w:line="288" w:lineRule="auto"/>
      </w:pPr>
      <w:r w:rsidRPr="009B7371">
        <w:t>_____________</w:t>
      </w:r>
    </w:p>
    <w:p w:rsidR="00827F78" w:rsidRPr="009B7371" w:rsidRDefault="00827F78" w:rsidP="00FB6F14"/>
    <w:p w:rsidR="009C2E1C" w:rsidRPr="009B7371" w:rsidRDefault="009C2E1C" w:rsidP="00FB6F14"/>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RPr="009B7371" w:rsidTr="000F0406">
        <w:trPr>
          <w:jc w:val="center"/>
        </w:trPr>
        <w:tc>
          <w:tcPr>
            <w:tcW w:w="8789" w:type="dxa"/>
            <w:tcBorders>
              <w:top w:val="nil"/>
              <w:left w:val="nil"/>
              <w:bottom w:val="nil"/>
              <w:right w:val="nil"/>
            </w:tcBorders>
            <w:shd w:val="clear" w:color="auto" w:fill="FFFFFF"/>
            <w:vAlign w:val="center"/>
          </w:tcPr>
          <w:p w:rsidR="00487D8A" w:rsidRPr="009B7371" w:rsidRDefault="009C2E1C">
            <w:pPr>
              <w:rPr>
                <w:b/>
              </w:rPr>
            </w:pPr>
            <w:r w:rsidRPr="009B7371">
              <w:rPr>
                <w:b/>
              </w:rPr>
              <w:t>Η συνεδρίαση θα πραγματοποιηθεί διαδικτυακά και δεν είναι δυνατή η δια ζώσης συμμετοχή</w:t>
            </w:r>
          </w:p>
          <w:p w:rsidR="009C2E1C" w:rsidRPr="009B7371" w:rsidRDefault="009C2E1C"/>
          <w:p w:rsidR="009C2E1C" w:rsidRPr="009B7371" w:rsidRDefault="009C2E1C" w:rsidP="000F0406">
            <w:r w:rsidRPr="009B7371">
              <w:t xml:space="preserve">Η παρούσα ημερήσια διάταξη αποστέλλεται προς ενημέρωση σε όλα τα μέλη της επιτροπής SEDEC. Έχετε υπόψη ότι η συμμετοχή σας (ή αυτή του αναπληρωτή) και η χρηματική αξίωση ή επιστροφή δαπανών υπόκεινται 1) στην εγκυρότητα της εντολής σας ως μέλος της Επιτροπής των Περιφερειών κατά τη χρονική στιγμή που πραγματοποιείται η συνεδρίαση και 2) στις συναφείς ρυθμίσεις της ΕτΠ </w:t>
            </w:r>
            <w:r w:rsidRPr="009B7371">
              <w:lastRenderedPageBreak/>
              <w:t>σχετικά με τις διαδικτυακές συνεδριάσεις που ισχύουν κατά τη χρονική στιγμή πραγματοποίησης της συνεδρίασης</w:t>
            </w:r>
            <w:r w:rsidRPr="009B7371">
              <w:rPr>
                <w:vertAlign w:val="superscript"/>
              </w:rPr>
              <w:footnoteReference w:id="2"/>
            </w:r>
            <w:r w:rsidRPr="009B7371">
              <w:t>.</w:t>
            </w:r>
          </w:p>
          <w:p w:rsidR="00487D8A" w:rsidRPr="009B7371" w:rsidRDefault="00487D8A" w:rsidP="000F0406">
            <w:pPr>
              <w:rPr>
                <w:b/>
              </w:rPr>
            </w:pPr>
          </w:p>
          <w:p w:rsidR="009C2E1C" w:rsidRPr="009B7371" w:rsidRDefault="009C2E1C" w:rsidP="000F0406">
            <w:r w:rsidRPr="009B7371">
              <w:t>Τα μέλη και οι δεόντως εξουσιοδοτημένοι αναπληρωτές που συμμετέχουν εξ αποστάσεως σε συνεδριάσεις δικαιούνται την καταβολή κατ’ αποκοπήν αποζημίωσης εξ αποστάσεως συνεδριάσεων, σύμφωνα με τη ρύθμιση αριθ. 14/2020 της 23ης Ιουνίου 2020 όπως τροποποιήθηκε από τη ρύθμιση 21/2020 της 9ης Οκτωβρίου 2020.</w:t>
            </w:r>
          </w:p>
          <w:p w:rsidR="00487D8A" w:rsidRPr="009B7371" w:rsidRDefault="00487D8A" w:rsidP="000F0406">
            <w:pPr>
              <w:rPr>
                <w:b/>
              </w:rPr>
            </w:pPr>
          </w:p>
          <w:p w:rsidR="009C2E1C" w:rsidRPr="009B7371" w:rsidRDefault="009C2E1C" w:rsidP="000F0406">
            <w:r w:rsidRPr="009B7371">
              <w:t>Τα μέλη παρακαλούνται να χρησιμοποιήσουν το ηλεκτρονικό σύστημα εξουσιοδότησης αναπληρωτή και εκχώρησης δικαιώματος ψήφου για να επιβεβαιώσουν τη συμμετοχή τους στη συνεδρίαση ή να γνωστοποιήσουν στη γραμματεία την ενδεχόμενη αντιπροσώπευσή τους από άλλο μέλος ή αναπληρωτή σύμφωνα με το άρθρο 5 παράγραφος 2 του Εσωτερικού Κανονισμού. Το ηλεκτρονικό σύστημα είναι διαθέσιμο μέσω της δικτυακής Πύλης των μελών, στον ιστότοπο της ΕτΠ.</w:t>
            </w:r>
          </w:p>
          <w:p w:rsidR="00487D8A" w:rsidRPr="009B7371" w:rsidRDefault="00487D8A" w:rsidP="000F0406"/>
          <w:p w:rsidR="009C2E1C" w:rsidRPr="009B7371" w:rsidRDefault="009C2E1C" w:rsidP="000F0406">
            <w:pPr>
              <w:rPr>
                <w:b/>
              </w:rPr>
            </w:pPr>
            <w:r w:rsidRPr="009B7371">
              <w:rPr>
                <w:b/>
              </w:rPr>
              <w:t xml:space="preserve">Για οποιαδήποτε βοήθεια, μπορείτε να απευθυνθείτε στο γραφείο τεχνικής υποστήριξης (Helpdesk, τηλ.: +32-2-546-9697, e-mail: </w:t>
            </w:r>
            <w:hyperlink r:id="rId14" w:history="1">
              <w:r w:rsidRPr="009B7371">
                <w:rPr>
                  <w:b/>
                  <w:color w:val="0000FF"/>
                  <w:u w:val="single"/>
                </w:rPr>
                <w:t>helpdesk@cor.europa.eu</w:t>
              </w:r>
            </w:hyperlink>
            <w:r w:rsidRPr="009B7371">
              <w:rPr>
                <w:b/>
              </w:rPr>
              <w:t>)</w:t>
            </w:r>
          </w:p>
        </w:tc>
      </w:tr>
    </w:tbl>
    <w:p w:rsidR="009C2E1C" w:rsidRPr="009B7371" w:rsidRDefault="009C2E1C">
      <w:pPr>
        <w:tabs>
          <w:tab w:val="left" w:pos="3262"/>
        </w:tabs>
        <w:rPr>
          <w:b/>
        </w:rPr>
      </w:pPr>
    </w:p>
    <w:p w:rsidR="009C2E1C" w:rsidRPr="009B7371" w:rsidRDefault="009C2E1C">
      <w:r w:rsidRPr="009B7371">
        <w:rPr>
          <w:b/>
        </w:rPr>
        <w:t>Δήλωση αποποίησης ευθύνης</w:t>
      </w:r>
      <w:r w:rsidRPr="009B7371">
        <w:t>: «Σύμφωνα με την απόφαση αριθ. 15/2018 του Προεδρείου της ΕτΠ, η συνεδρίαση αυτή θα ηχογραφηθεί και μπορεί να μεταδοθεί διαδικτυακά, να βιντεοσκοπηθεί και να φωτογραφηθεί. Η ΕτΠ μπορεί να χρησιμοποιήσει το υλικό των εγγραφών για σκοπούς εσωτερικής και εξωτερικής επικοινωνίας. Τα δεδομένα προσωπικού χαρακτήρα μπορούν να υποβάλλονται σε επεξεργασία σύμφωνα με τον κανονισμό (ΕΕ) 1725/2018. Η ΕτΠ δεν ευθύνεται για οποιαδήποτε χρήση του οπτικοακουστικού υλικού της εν λόγω συνεδρίασης από τρίτους, για την οποία απαιτείται η ρητή συγκατάθεση των συμμετεχόντων στη συνεδρίαση.»</w:t>
      </w:r>
    </w:p>
    <w:p w:rsidR="009C2E1C" w:rsidRPr="009B7371" w:rsidRDefault="009C2E1C"/>
    <w:p w:rsidR="009C2E1C" w:rsidRPr="009B7371" w:rsidRDefault="009C2E1C">
      <w:pPr>
        <w:jc w:val="center"/>
      </w:pPr>
      <w:r w:rsidRPr="009B7371">
        <w:t>_____________</w:t>
      </w:r>
    </w:p>
    <w:p w:rsidR="009C2E1C" w:rsidRPr="009B7371" w:rsidRDefault="009C2E1C">
      <w:pPr>
        <w:rPr>
          <w:bCs/>
        </w:rPr>
      </w:pPr>
    </w:p>
    <w:p w:rsidR="004A5F7F" w:rsidRPr="009B7371" w:rsidRDefault="004A5F7F">
      <w:pPr>
        <w:pStyle w:val="MainStyleCenter"/>
        <w:widowControl/>
        <w:spacing w:line="288" w:lineRule="auto"/>
      </w:pPr>
    </w:p>
    <w:sectPr w:rsidR="004A5F7F" w:rsidRPr="009B7371" w:rsidSect="009B7371">
      <w:headerReference w:type="even" r:id="rId15"/>
      <w:headerReference w:type="default" r:id="rId16"/>
      <w:footerReference w:type="even" r:id="rId17"/>
      <w:footerReference w:type="default" r:id="rId18"/>
      <w:headerReference w:type="first" r:id="rId19"/>
      <w:footerReference w:type="first" r:id="rId20"/>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371" w:rsidRPr="009B7371" w:rsidRDefault="009B7371" w:rsidP="009B73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9B7371" w:rsidRDefault="009B7371" w:rsidP="009B7371">
    <w:pPr>
      <w:pStyle w:val="Footer"/>
    </w:pPr>
    <w:r>
      <w:t xml:space="preserve">COR-2020-04663-00-03-CONVPOJ-TRA (EN) </w:t>
    </w:r>
    <w:r>
      <w:fldChar w:fldCharType="begin"/>
    </w:r>
    <w:r>
      <w:instrText xml:space="preserve"> PAGE  \* Arabic  \* MERGEFORMAT </w:instrText>
    </w:r>
    <w:r>
      <w:fldChar w:fldCharType="separate"/>
    </w:r>
    <w:r w:rsidR="0002085B">
      <w:rPr>
        <w:noProof/>
      </w:rPr>
      <w:t>2</w:t>
    </w:r>
    <w:r>
      <w:fldChar w:fldCharType="end"/>
    </w:r>
    <w:r>
      <w:t>/</w:t>
    </w:r>
    <w:r>
      <w:fldChar w:fldCharType="begin"/>
    </w:r>
    <w:r>
      <w:instrText xml:space="preserve"> = </w:instrText>
    </w:r>
    <w:fldSimple w:instr=" NUMPAGES ">
      <w:r w:rsidR="0002085B">
        <w:rPr>
          <w:noProof/>
        </w:rPr>
        <w:instrText>7</w:instrText>
      </w:r>
    </w:fldSimple>
    <w:r>
      <w:instrText xml:space="preserve"> -0 </w:instrText>
    </w:r>
    <w:r>
      <w:fldChar w:fldCharType="separate"/>
    </w:r>
    <w:r w:rsidR="0002085B">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371" w:rsidRPr="009B7371" w:rsidRDefault="009B7371" w:rsidP="009B73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B7371" w:rsidRDefault="009C2E1C" w:rsidP="009C2E1C">
      <w:pPr>
        <w:pStyle w:val="FootnoteText"/>
      </w:pPr>
      <w:r w:rsidRPr="009B7371">
        <w:rPr>
          <w:rStyle w:val="FootnoteReference"/>
        </w:rPr>
        <w:footnoteRef/>
      </w:r>
      <w:r w:rsidRPr="009B7371">
        <w:t xml:space="preserve"> </w:t>
      </w:r>
      <w:r w:rsidRPr="009B7371">
        <w:tab/>
        <w:t>Σύμφωνα με τη ρύθμιση του Προεδρείου για τη θέσπιση οδηγιών σχετικά με την οργάνωση των συνεδριάσεων της ολομέλειας, των συνεδριάσεων του Προεδρείου και των επιτροπών της Ευρωπαϊκής Επιτροπής των Περιφερειών κατά τη διάρκεια της πανδημίας COVID-19, και τον τη ρύθμιση αριθ. 10/2020 για την καταβολή κατ’ αποκοπή αποζημίωσης για τη συμμετοχή σε εξ αποστάσεως συνεδριάσεις για τα μέλη και τους δεόντως εξουσιοδοτημένους αναπληρωτές της Ευρωπαϊκής Επιτροπής των Περιφερειών, όπως εγκρίθηκαν κατά τη συνεδρίαση του Προεδρείου στις 18 Μαΐου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371" w:rsidRPr="009B7371" w:rsidRDefault="009B7371" w:rsidP="009B73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371" w:rsidRPr="009B7371" w:rsidRDefault="009B7371" w:rsidP="009B73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371" w:rsidRPr="009B7371" w:rsidRDefault="009B7371" w:rsidP="009B7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2085B"/>
    <w:rsid w:val="000424D2"/>
    <w:rsid w:val="00086773"/>
    <w:rsid w:val="000D4BBC"/>
    <w:rsid w:val="000F0406"/>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B7371"/>
    <w:rsid w:val="009C2E1C"/>
    <w:rsid w:val="00A84128"/>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el-GR" w:eastAsia="en-US"/>
    </w:rPr>
  </w:style>
  <w:style w:type="character" w:customStyle="1" w:styleId="Heading2Char">
    <w:name w:val="Heading 2 Char"/>
    <w:basedOn w:val="DefaultParagraphFont"/>
    <w:link w:val="Heading2"/>
    <w:rPr>
      <w:rFonts w:ascii="Times New Roman" w:eastAsia="Times New Roman" w:hAnsi="Times New Roman" w:cs="Times New Roman"/>
      <w:lang w:val="el-GR"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el-GR"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el-GR"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el-GR"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el-GR"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el-GR"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el-GR"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el-GR"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el-GR"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el-GR"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el-GR"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footer" Target="footer2.xml"/><Relationship Id="rId26" Type="http://schemas.openxmlformats.org/officeDocument/2006/relationships/customXml" Target="../customXml/item4.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footer" Target="footer1.xml"/><Relationship Id="rId25" Type="http://schemas.openxmlformats.org/officeDocument/2006/relationships/customXml" Target="../customXml/item3.xml"/><Relationship Id="rId16" Type="http://schemas.openxmlformats.org/officeDocument/2006/relationships/header" Target="header2.xml"/><Relationship Id="rId20" Type="http://schemas.openxmlformats.org/officeDocument/2006/relationships/footer" Target="footer3.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header" Target="header3.xml"/><Relationship Id="rId9" Type="http://schemas.openxmlformats.org/officeDocument/2006/relationships/footnotes" Target="footnotes.xml"/><Relationship Id="rId14" Type="http://schemas.openxmlformats.org/officeDocument/2006/relationships/hyperlink" Target="mailto:helpdesk@cor.europa.eu" TargetMode="External"/><Relationship Id="rId22" Type="http://schemas.openxmlformats.org/officeDocument/2006/relationships/theme" Target="theme/theme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3T5AXJEHYTWU-1246943346-5464</_dlc_DocId>
    <_dlc_DocIdUrl xmlns="0b452354-65a4-4dd6-8824-e6b830247e3e">
      <Url>http://dm2016/cor/2020/_layouts/15/DocIdRedir.aspx?ID=3T5AXJEHYTWU-1246943346-5464</Url>
      <Description>3T5AXJEHYTWU-1246943346-5464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EL</TermName>
          <TermId xmlns="http://schemas.microsoft.com/office/infopath/2007/PartnerControls">6d4f4d51-af9b-4650-94b4-4276bee85c91</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94E3998-4516-454E-9A26-FA9D2EA74DAE}"/>
</file>

<file path=customXml/itemProps2.xml><?xml version="1.0" encoding="utf-8"?>
<ds:datastoreItem xmlns:ds="http://schemas.openxmlformats.org/officeDocument/2006/customXml" ds:itemID="{E68FCDD5-73BF-4712-929D-529889FD6789}"/>
</file>

<file path=customXml/itemProps3.xml><?xml version="1.0" encoding="utf-8"?>
<ds:datastoreItem xmlns:ds="http://schemas.openxmlformats.org/officeDocument/2006/customXml" ds:itemID="{C6A7B27C-0ADC-4B05-A656-6D22EE9C3D2E}"/>
</file>

<file path=customXml/itemProps4.xml><?xml version="1.0" encoding="utf-8"?>
<ds:datastoreItem xmlns:ds="http://schemas.openxmlformats.org/officeDocument/2006/customXml" ds:itemID="{32B32077-D8E2-4C56-8160-D1297FF8B8D5}"/>
</file>

<file path=docProps/app.xml><?xml version="1.0" encoding="utf-8"?>
<Properties xmlns="http://schemas.openxmlformats.org/officeDocument/2006/extended-properties" xmlns:vt="http://schemas.openxmlformats.org/officeDocument/2006/docPropsVTypes">
  <Template>Styles.dotm</Template>
  <TotalTime>1</TotalTime>
  <Pages>7</Pages>
  <Words>1787</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Hμερήσια διάταξη της 5ης συνεδρίασης της επιτροπής SEDEC</dc:title>
  <dc:creator>Daniela Pastina</dc:creator>
  <cp:keywords>COR-2020-04663-00-03-CONVPOJ-TRA-EN</cp:keywords>
  <dc:description>Rapporteur:  - Original language: EN - Date of document: 20/11/2020 - Date of meeting: 25/11/2020 - External documents:  - Administrator:  SATTA Valeria</dc:description>
  <cp:lastModifiedBy>Georgios Skarpas</cp:lastModifiedBy>
  <cp:revision>7</cp:revision>
  <dcterms:created xsi:type="dcterms:W3CDTF">2020-11-19T13:38:00Z</dcterms:created>
  <dcterms:modified xsi:type="dcterms:W3CDTF">2020-11-20T09:51:00Z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81d5c096-427e-4c89-990d-b6637dedddf0</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SL|98a412ae-eb01-49e9-ae3d-585a81724cfc;FI|87606a43-d45f-42d6-b8c9-e1a3457db5b7;EN|f2175f21-25d7-44a3-96da-d6a61b075e1b;DA|5d49c027-8956-412b-aa16-e85a0f96ad0e;LT|a7ff5ce7-6123-4f68-865a-a57c31810414;MT|7df99101-6854-4a26-b53a-b88c0da02c26;IT|0774613c-01ed-4e5d-a25d-11d2388de825;FR|d2afafd3-4c81-4f60-8f52-ee33f2f54ff3;DE|f6b31e5a-26fa-4935-b661-318e46daf27e;PT|50ccc04a-eadd-42ae-a0cb-acaf45f812ba;HU|6b229040-c589-4408-b4c1-4285663d20a8;NL|55c6556c-b4f4-441d-9acf-c498d4f838bd;LV|46f7e311-5d9f-4663-b433-18aeccb7ace7;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FI|87606a43-d45f-42d6-b8c9-e1a3457db5b7;#35;#PT|50ccc04a-eadd-42ae-a0cb-acaf45f812ba;#34;#CS|72f9705b-0217-4fd3-bea2-cbc7ed80e26e;#33;#CONVPOJ|4be1222e-972b-4c27-a530-eec9a2dcd101;#31;#LV|46f7e311-5d9f-4663-b433-18aeccb7ace7;#30;#DA|5d49c027-8956-412b-aa16-e85a0f96ad0e;#27;#HU|6b229040-c589-4408-b4c1-4285663d20a8;#26;#SL|98a412ae-eb01-49e9-ae3d-585a81724cfc;#23;#DE|f6b31e5a-26fa-4935-b661-318e46daf27e;#19;#LT|a7ff5ce7-6123-4f68-865a-a57c31810414;#18;#NL|55c6556c-b4f4-441d-9acf-c498d4f838bd;#16;#ES|e7a6b05b-ae16-40c8-add9-68b64b03aeba;#15;#SK|46d9fce0-ef79-4f71-b89b-cd6aa82426b8;#14;#MT|7df99101-6854-4a26-b53a-b88c0da02c26;#50;#SEDEC-VII|2234d809-5ab4-4b5b-84d4-8dd3531523c3;#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12;#EL|6d4f4d51-af9b-4650-94b4-4276bee85c91</vt:lpwstr>
  </property>
</Properties>
</file>