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0424D2" w:rsidP="000424D2">
            <w:pPr>
              <w:spacing w:line="320" w:lineRule="atLeast"/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260E65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      <v:textbox>
                        <w:txbxContent>
                          <w:p w:rsidR="000424D2" w:rsidRPr="00260E65" w:rsidRDefault="00042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ES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014103">
              <w:rPr>
                <w:noProof/>
                <w:lang w:val="en-US"/>
              </w:rPr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0424D2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4A5F7F" w:rsidRPr="00827F78" w:rsidRDefault="00651A76" w:rsidP="000424D2">
      <w:pPr>
        <w:pStyle w:val="MainStyleRight"/>
        <w:widowControl/>
      </w:pPr>
      <w:r>
        <w:t>Bruselas, 20 de noviembre de 2020</w:t>
      </w:r>
    </w:p>
    <w:p w:rsidR="004A5F7F" w:rsidRPr="00827F78" w:rsidRDefault="004A5F7F" w:rsidP="000424D2">
      <w:pPr>
        <w:pStyle w:val="MainStyleRight"/>
        <w:widowControl/>
      </w:pPr>
    </w:p>
    <w:p w:rsidR="00E07A47" w:rsidRPr="00827F78" w:rsidRDefault="00E07A47" w:rsidP="000424D2">
      <w:pPr>
        <w:pStyle w:val="MainStyleRight"/>
        <w:widowControl/>
      </w:pPr>
    </w:p>
    <w:p w:rsidR="004A5F7F" w:rsidRPr="00827F78" w:rsidRDefault="00651A76" w:rsidP="000424D2">
      <w:pPr>
        <w:pStyle w:val="TitleStyle"/>
        <w:widowControl/>
      </w:pPr>
      <w:r>
        <w:t>CONVOCATORIA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4A5F7F" w:rsidRPr="00827F78" w:rsidRDefault="00651A76" w:rsidP="000424D2">
      <w:pPr>
        <w:pStyle w:val="TitleStyle"/>
        <w:widowControl/>
      </w:pPr>
      <w:r>
        <w:t>7.º mandato – Comisión SEDEC</w:t>
      </w:r>
    </w:p>
    <w:p w:rsidR="004A5F7F" w:rsidRPr="00827F78" w:rsidRDefault="004A5F7F" w:rsidP="000424D2">
      <w:pPr>
        <w:pStyle w:val="TitleStyle"/>
        <w:widowControl/>
        <w:rPr>
          <w:b w:val="0"/>
          <w:bCs w:val="0"/>
        </w:rPr>
      </w:pP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>
        <w:rPr>
          <w:b/>
        </w:rPr>
        <w:t xml:space="preserve">Habida cuenta de la situación actual ocasionada por la COVID-19, y de conformidad con la reciente decisión del presidente del CDR, esta reunión será exclusivamente a distancia; la participación </w:t>
      </w:r>
      <w:r>
        <w:rPr>
          <w:b/>
          <w:i/>
        </w:rPr>
        <w:t>in situ</w:t>
      </w:r>
      <w:r>
        <w:rPr>
          <w:b/>
        </w:rPr>
        <w:t xml:space="preserve"> no será posible).</w:t>
      </w: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GB"/>
        </w:rPr>
      </w:pPr>
    </w:p>
    <w:p w:rsidR="00CC655B" w:rsidRPr="00FB6F14" w:rsidRDefault="00CC655B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No será posible llevar a cabo la votación de las enmiendas y de los dictámenes durante la reunión de la comisión. En su lugar, la votación se celebrará a distancia en los días consecutivos a la reunión.</w:t>
      </w:r>
    </w:p>
    <w:p w:rsidR="009C2E1C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012A3A" w:rsidRPr="00FB6F14" w:rsidRDefault="009C2E1C" w:rsidP="0004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Los miembros recibirán una GUÍA PRÁCTICA con instrucciones para conectarse a la plataforma de la reunión a distancia. Todos los documentos para la reunión estarán disponibles exclusivamente en el Portal de los miembros.</w:t>
      </w:r>
    </w:p>
    <w:p w:rsidR="009C2E1C" w:rsidRPr="00FB6F14" w:rsidRDefault="009C2E1C">
      <w:pPr>
        <w:jc w:val="center"/>
        <w:rPr>
          <w:lang w:val="en-GB"/>
        </w:rPr>
      </w:pPr>
    </w:p>
    <w:p w:rsidR="004A5F7F" w:rsidRPr="00827F78" w:rsidRDefault="004A5F7F" w:rsidP="00FB6F14">
      <w:pPr>
        <w:pStyle w:val="TitleStyle"/>
        <w:widowControl/>
        <w:spacing w:line="288" w:lineRule="auto"/>
        <w:rPr>
          <w:b w:val="0"/>
          <w:bCs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6432"/>
      </w:tblGrid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Reunión n.°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5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Presidenta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Anne KARJALAINEN (FI/PSE)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Lugar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Sede del Comité, rue Be</w:t>
            </w:r>
            <w:r w:rsidR="00D63B9B">
              <w:t>lliard/Belliardstraat 101, 1040 </w:t>
            </w:r>
            <w:r>
              <w:t>Bruxelles/Brussel (JDE 52)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Fecha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447E1">
            <w:r>
              <w:t>25/11/2020, 11.00 – 18.30 horas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Plazo de presentación de enmiendas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12/11/2020, 15.00 horas (hora de Bruselas)</w:t>
            </w:r>
          </w:p>
        </w:tc>
      </w:tr>
      <w:tr w:rsidR="00C82A53" w:rsidTr="000F040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Plazo de notificación de una sustitución</w:t>
            </w:r>
          </w:p>
        </w:tc>
        <w:tc>
          <w:tcPr>
            <w:tcW w:w="6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24/11/2020 a medianoche (hora de Bruselas)</w:t>
            </w:r>
          </w:p>
        </w:tc>
      </w:tr>
    </w:tbl>
    <w:p w:rsidR="004A5F7F" w:rsidRPr="00827F78" w:rsidRDefault="004A5F7F" w:rsidP="00FB6F14">
      <w:pPr>
        <w:jc w:val="left"/>
      </w:pPr>
    </w:p>
    <w:p w:rsidR="004A5F7F" w:rsidRPr="00827F78" w:rsidRDefault="004A5F7F" w:rsidP="000424D2">
      <w:pPr>
        <w:jc w:val="left"/>
        <w:rPr>
          <w:b/>
          <w:bCs/>
        </w:rPr>
      </w:pPr>
    </w:p>
    <w:p w:rsidR="004A5F7F" w:rsidRPr="00827F78" w:rsidRDefault="00651A76" w:rsidP="00FB6F14">
      <w:pPr>
        <w:keepNext/>
        <w:jc w:val="left"/>
      </w:pPr>
      <w:r>
        <w:t>Proyecto de orden del día:</w:t>
      </w:r>
    </w:p>
    <w:p w:rsidR="000424D2" w:rsidRPr="00827F78" w:rsidRDefault="000424D2" w:rsidP="00FB6F14">
      <w:pPr>
        <w:keepNext/>
        <w:jc w:val="left"/>
        <w:rPr>
          <w:b/>
          <w:bCs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Aprobación del orden del día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Default="00651A76" w:rsidP="00FB6F14">
      <w:pPr>
        <w:pStyle w:val="Heading1"/>
        <w:rPr>
          <w:b/>
        </w:rPr>
      </w:pPr>
      <w:r>
        <w:rPr>
          <w:b/>
        </w:rPr>
        <w:t>Aprobación del acta de la 4.ª reunión</w:t>
      </w:r>
    </w:p>
    <w:p w:rsidR="00967A63" w:rsidRPr="00651A66" w:rsidRDefault="00967A63" w:rsidP="00207F2A">
      <w:pPr>
        <w:ind w:left="567"/>
      </w:pPr>
      <w:r>
        <w:t>COR-2020-04471-00-00-TCD-TRA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B620C6" w:rsidRDefault="00B620C6" w:rsidP="00FB6F14">
      <w:pPr>
        <w:pStyle w:val="Heading1"/>
        <w:rPr>
          <w:b/>
        </w:rPr>
      </w:pPr>
      <w:r>
        <w:rPr>
          <w:b/>
        </w:rPr>
        <w:t>Declaración del presidente</w:t>
      </w:r>
    </w:p>
    <w:p w:rsidR="00B620C6" w:rsidRPr="000F0406" w:rsidRDefault="00B620C6" w:rsidP="000F0406">
      <w:pPr>
        <w:pStyle w:val="Heading1"/>
        <w:numPr>
          <w:ilvl w:val="0"/>
          <w:numId w:val="0"/>
        </w:numPr>
        <w:ind w:left="567"/>
        <w:rPr>
          <w:b/>
          <w:lang w:val="en-GB"/>
        </w:rPr>
      </w:pPr>
    </w:p>
    <w:p w:rsidR="004A5F7F" w:rsidRPr="00FB6F14" w:rsidRDefault="003B05E8" w:rsidP="00FB6F14">
      <w:pPr>
        <w:pStyle w:val="Heading1"/>
        <w:rPr>
          <w:b/>
        </w:rPr>
      </w:pPr>
      <w:r>
        <w:rPr>
          <w:b/>
        </w:rPr>
        <w:t xml:space="preserve">Debate con Mariya Gabriel, comisaria de Innovación, Investigación, Cultura, Educación y Juventud y Apostolos Tzitzikostas, Presidente del Comité Europeo de las Regiones </w:t>
      </w:r>
    </w:p>
    <w:p w:rsidR="004A5F7F" w:rsidRPr="00FB6F14" w:rsidRDefault="004A5F7F" w:rsidP="000424D2">
      <w:pPr>
        <w:spacing w:line="320" w:lineRule="atLeast"/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Organización de los futuros trabajos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ind w:left="567"/>
      </w:pPr>
      <w:r>
        <w:t>Para decisión: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Dictámenes sobre la base de una consulta [artículo 41, letra a)] – Designación de ponentes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Dictámenes de iniciativa [artículo 41, letra b), inciso i)]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>
        <w:t>Decisión de elaborar un dictamen</w:t>
      </w:r>
    </w:p>
    <w:p w:rsidR="004A5F7F" w:rsidRPr="00FB6F14" w:rsidRDefault="00651A76" w:rsidP="00FB6F14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>
        <w:t>Designación de ponentes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Dictámenes de iniciativa [artículo 41, letra b), inciso ii)]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Decisión de solicitar la autorización de la Mesa para elaborar un dictamen</w:t>
      </w:r>
    </w:p>
    <w:p w:rsidR="004A5F7F" w:rsidRPr="00FB6F14" w:rsidRDefault="00651A76" w:rsidP="00FB6F14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Designación provisional de ponentes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Decisiones de no elaborar un dictamen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4A5F7F" w:rsidRPr="00FB6F14" w:rsidRDefault="00651A76" w:rsidP="00DC60AE">
      <w:pPr>
        <w:pStyle w:val="Heading2"/>
        <w:ind w:left="567" w:hanging="567"/>
      </w:pPr>
      <w:r>
        <w:t>Programa de los trabajos en curso y decisión sobre las atribuciones por parte del presidente</w:t>
      </w:r>
    </w:p>
    <w:p w:rsidR="000424D2" w:rsidRPr="00FB6F14" w:rsidRDefault="000424D2" w:rsidP="00FB6F14">
      <w:pPr>
        <w:spacing w:line="240" w:lineRule="auto"/>
        <w:rPr>
          <w:lang w:val="en-GB"/>
        </w:rPr>
      </w:pPr>
    </w:p>
    <w:p w:rsidR="00995F3E" w:rsidRDefault="00A84128" w:rsidP="00DC60AE">
      <w:pPr>
        <w:pStyle w:val="Heading2"/>
        <w:ind w:left="567" w:hanging="567"/>
      </w:pPr>
      <w:r>
        <w:t>Adopción del plan de acción conjunto entre el Comité Europeo de las Regiones y la DG Investigación e Innovación, el Centro Común de Investigación y la DG Educación, Cultura, Multilingüismo, Juventud y Deporte.</w:t>
      </w:r>
    </w:p>
    <w:p w:rsidR="00A84128" w:rsidRPr="00DC60AE" w:rsidRDefault="00A84128" w:rsidP="00C33F0D">
      <w:pPr>
        <w:pStyle w:val="Heading2"/>
        <w:numPr>
          <w:ilvl w:val="0"/>
          <w:numId w:val="0"/>
        </w:numPr>
        <w:ind w:left="567"/>
      </w:pPr>
    </w:p>
    <w:p w:rsidR="007D2DBA" w:rsidRDefault="007D2DBA" w:rsidP="00DC60AE">
      <w:pPr>
        <w:pStyle w:val="Heading2"/>
        <w:ind w:left="567" w:hanging="567"/>
      </w:pPr>
      <w:r>
        <w:t>Adopción del programa de trabajo 2020-21 de la Plataforma de Intercambio de Conocimientos</w:t>
      </w:r>
    </w:p>
    <w:p w:rsidR="00A84128" w:rsidRDefault="00A84128" w:rsidP="00DC60AE">
      <w:pPr>
        <w:rPr>
          <w:lang w:val="en-GB"/>
        </w:rPr>
      </w:pPr>
    </w:p>
    <w:p w:rsidR="00A84128" w:rsidRPr="00A84128" w:rsidRDefault="00A84128" w:rsidP="00DC60AE">
      <w:pPr>
        <w:pStyle w:val="Heading2"/>
        <w:ind w:left="567" w:hanging="567"/>
      </w:pPr>
      <w:r>
        <w:t>Adopción de la cooperación reforzada entre el Comité Europeo de las Regiones y la DG Empleo y Asuntos Sociales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Pr="00FB6F14" w:rsidRDefault="00651A76" w:rsidP="00207F2A">
      <w:pPr>
        <w:ind w:left="567"/>
      </w:pPr>
      <w:r>
        <w:t>Para debate:</w:t>
      </w:r>
    </w:p>
    <w:p w:rsidR="004A5F7F" w:rsidRPr="00FB6F14" w:rsidRDefault="004A5F7F" w:rsidP="00FB6F14">
      <w:pPr>
        <w:spacing w:line="240" w:lineRule="auto"/>
        <w:rPr>
          <w:lang w:val="en-GB"/>
        </w:rPr>
      </w:pPr>
    </w:p>
    <w:p w:rsidR="004A5F7F" w:rsidRDefault="00651A76" w:rsidP="00FE5581">
      <w:pPr>
        <w:pStyle w:val="Heading2"/>
        <w:ind w:left="567" w:hanging="567"/>
      </w:pPr>
      <w:r>
        <w:t>Seguimiento de los Dictámenes</w:t>
      </w:r>
    </w:p>
    <w:p w:rsidR="00391076" w:rsidRDefault="00391076" w:rsidP="000F0406">
      <w:pPr>
        <w:ind w:left="567"/>
        <w:rPr>
          <w:lang w:val="en-GB"/>
        </w:rPr>
      </w:pPr>
    </w:p>
    <w:p w:rsidR="00391076" w:rsidRPr="000F0406" w:rsidRDefault="00391076" w:rsidP="000F0406">
      <w:pPr>
        <w:pStyle w:val="Heading1"/>
        <w:rPr>
          <w:b/>
        </w:rPr>
      </w:pPr>
      <w:r>
        <w:rPr>
          <w:b/>
        </w:rPr>
        <w:t>Intercambio de puntos de vista con Joost Korte, director general, Dirección General de Empleo, Asuntos Sociales e Inclusión (DG EMPL)</w:t>
      </w:r>
    </w:p>
    <w:p w:rsidR="00167B74" w:rsidRDefault="00167B74">
      <w:pPr>
        <w:spacing w:after="160" w:line="259" w:lineRule="auto"/>
        <w:jc w:val="left"/>
        <w:rPr>
          <w:lang w:val="en-GB"/>
        </w:rPr>
      </w:pPr>
      <w:r>
        <w:rPr>
          <w:lang w:val="en-GB"/>
        </w:rPr>
        <w:br w:type="page"/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Dictámenes – primer debate y aprobación</w:t>
      </w:r>
    </w:p>
    <w:p w:rsidR="000424D2" w:rsidRPr="00FB6F14" w:rsidRDefault="000424D2" w:rsidP="00FB6F14"/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35"/>
        <w:gridCol w:w="5722"/>
      </w:tblGrid>
      <w:tr w:rsidR="00651A66" w:rsidTr="000F0406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Agenda de Capacidades Europea para la competitividad sostenible, la equidad social y la resiliencia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Ponente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Csaba BORBOLY (RO/PPE)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 de la Comisión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Comunicación de la Comisión al Parlamento Europeo, al Consejo, al Comité Económico y Social Europeo y al Comité de las Regiones – Agenda de Capacidades Europea para la competitividad sostenible, la equidad social y la resiliencia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274 final</w:t>
            </w:r>
          </w:p>
          <w:p w:rsidR="004A5F7F" w:rsidRPr="00FB6F14" w:rsidRDefault="004A5F7F" w:rsidP="00FB6F14">
            <w:pPr>
              <w:spacing w:line="240" w:lineRule="auto"/>
              <w:rPr>
                <w:lang w:val="en-GB"/>
              </w:rPr>
            </w:pPr>
          </w:p>
          <w:p w:rsidR="004A5F7F" w:rsidRPr="00FB6F14" w:rsidRDefault="00651A76" w:rsidP="00FB6F14">
            <w:pPr>
              <w:spacing w:line="276" w:lineRule="auto"/>
            </w:pPr>
            <w:r>
              <w:t>Propuesta de Recomendación del Consejo sobre la educación y formación profesionales (EFP) para la competitividad sostenible, la equidad social y la resiliencia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275 final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COR-2020-03878-00-00-PA-TRA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Tipo de Dictamen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Dictamen de iniciativa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Expediente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SEDEC-VII/006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Intervención de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0F0406">
            <w:pPr>
              <w:spacing w:line="276" w:lineRule="auto"/>
              <w:jc w:val="left"/>
            </w:pPr>
            <w:r>
              <w:t>Aprobación (prevista) en la comisión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Aprobación prevista en el pleno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(pendiente de confirmación)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35"/>
        <w:gridCol w:w="5728"/>
      </w:tblGrid>
      <w:tr w:rsidR="00651A66" w:rsidTr="000F0406">
        <w:trPr>
          <w:jc w:val="center"/>
        </w:trPr>
        <w:tc>
          <w:tcPr>
            <w:tcW w:w="624" w:type="dxa"/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728" w:type="dxa"/>
            <w:shd w:val="clear" w:color="auto" w:fill="FFFFFF"/>
          </w:tcPr>
          <w:p w:rsidR="004A5F7F" w:rsidRPr="000F0406" w:rsidRDefault="00651A76" w:rsidP="00FB6F14">
            <w:pPr>
              <w:spacing w:line="276" w:lineRule="auto"/>
              <w:rPr>
                <w:b/>
              </w:rPr>
            </w:pPr>
            <w:r>
              <w:rPr>
                <w:b/>
              </w:rPr>
              <w:t>El apoyo al empleo juvenil: un puente hacia el empleo para la próxima generación reforzando la Garantía Juvenil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Ponente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Romy KARIER (LU/PPE)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 de la Comisión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Comunicación de la Comisión al Parlamento Europeo, al Consejo, al Comité Económico y Social Europeo y al Comité de las Regiones – Apoyo al empleo juvenil: un puente hacia el empleo para la próxima generación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276 final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Propuesta de Recomendación del Consejo – Un puente hacia el empleo: refuerzo de la Garantía Juvenil que sustituye a la Recomendación del Consejo, de 22 de abril de 2013, sobre el establecimiento de la Garantía Juvenil</w:t>
            </w:r>
          </w:p>
          <w:p w:rsidR="004A5F7F" w:rsidRPr="00FB6F14" w:rsidRDefault="00651A76" w:rsidP="00FB6F14">
            <w:pPr>
              <w:spacing w:line="276" w:lineRule="auto"/>
            </w:pPr>
            <w:r>
              <w:t>COM(2020) 277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>
            <w:pPr>
              <w:spacing w:line="276" w:lineRule="auto"/>
            </w:pPr>
            <w:r>
              <w:t>COR-2020-03454-00-01-PA-TRA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Tipo de Dictamen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Dictamen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Expediente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Intervención de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Aprobación (prevista) en la comisión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Aprobación prevista en el pleno</w:t>
            </w:r>
          </w:p>
        </w:tc>
        <w:tc>
          <w:tcPr>
            <w:tcW w:w="5728" w:type="dxa"/>
            <w:shd w:val="clear" w:color="auto" w:fill="FFFFFF"/>
          </w:tcPr>
          <w:p w:rsidR="004A5F7F" w:rsidRPr="00167B74" w:rsidRDefault="00E15219" w:rsidP="00FB6F14">
            <w:pPr>
              <w:spacing w:line="276" w:lineRule="auto"/>
            </w:pPr>
            <w:r w:rsidRPr="00167B74">
              <w:t>3-4/02/2021 (pendiente de confirmación)</w:t>
            </w:r>
          </w:p>
        </w:tc>
      </w:tr>
    </w:tbl>
    <w:p w:rsidR="004A5F7F" w:rsidRPr="00827F78" w:rsidRDefault="004A5F7F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Relanzamiento de los sectores cultural y creativo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Ponente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Giuseppe VARACALLI (IT/Renew E.)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 de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No aplicable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 xml:space="preserve">Documento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FB6F14" w:rsidRDefault="009B3777" w:rsidP="00FB6F14">
            <w:pPr>
              <w:spacing w:line="276" w:lineRule="auto"/>
            </w:pPr>
            <w:r>
              <w:t>COR-2020-04616-00-00-PA-TRA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Tipo de Dictamen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Dictamen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Expediente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SEDEC-VII/008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Intervención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Aprobación (prevista) en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Aprobación prevista en el pleno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(pendiente de confirmación)</w:t>
            </w:r>
          </w:p>
        </w:tc>
      </w:tr>
    </w:tbl>
    <w:p w:rsidR="007D2DBA" w:rsidRPr="00FB6F14" w:rsidRDefault="007D2DBA" w:rsidP="00FB6F14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Un nuevo Espacio Europeo de Investigación e Innovación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Ponente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Christophe CLERGEAU (FR/PSE)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Documento de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 xml:space="preserve">Comunicación de la Comisión al Parlamento Europeo, al Consejo, al Comité Económico y Social y al Comité de las Regiones – Un nuevo EEI para la investigación y la innovación 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COM(2020) 628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COR-2020-04749-00-00-PA-TRA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Tipo de Dictamen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Dictamen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Expediente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Intervención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Aprobación (prevista) en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15219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FB6F14" w:rsidRDefault="007D2DBA" w:rsidP="00FB6F14">
            <w:pPr>
              <w:spacing w:line="276" w:lineRule="auto"/>
            </w:pPr>
            <w:r>
              <w:t>Aprobación prevista en el pleno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A84128" w:rsidP="00FB6F1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3-4/02/2021 (pendiente de confirmación)</w:t>
            </w:r>
          </w:p>
        </w:tc>
      </w:tr>
    </w:tbl>
    <w:p w:rsidR="00C443A3" w:rsidRPr="00FB6F14" w:rsidRDefault="00C443A3" w:rsidP="00FB6F14">
      <w:pPr>
        <w:pStyle w:val="TitleStyle"/>
        <w:widowControl/>
        <w:spacing w:line="288" w:lineRule="auto"/>
        <w:jc w:val="left"/>
        <w:rPr>
          <w:b w:val="0"/>
        </w:rPr>
      </w:pPr>
    </w:p>
    <w:p w:rsidR="004A5F7F" w:rsidRPr="00FB6F14" w:rsidRDefault="00651A76" w:rsidP="00FB6F14">
      <w:pPr>
        <w:pStyle w:val="Heading1"/>
      </w:pPr>
      <w:r>
        <w:rPr>
          <w:b/>
        </w:rPr>
        <w:t>Dictámenes – Intercambio de puntos de vista</w:t>
      </w:r>
    </w:p>
    <w:p w:rsidR="00E07A47" w:rsidRPr="00FB6F14" w:rsidRDefault="00E07A47" w:rsidP="00FB6F14">
      <w:pPr>
        <w:pStyle w:val="TitleStyle"/>
        <w:widowControl/>
        <w:spacing w:line="288" w:lineRule="auto"/>
        <w:jc w:val="left"/>
        <w:rPr>
          <w:b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272F64" w:rsidP="00FB6F14">
            <w:pPr>
              <w:spacing w:line="276" w:lineRule="auto"/>
            </w:pPr>
            <w:r>
              <w:rPr>
                <w:b/>
                <w:bCs/>
              </w:rPr>
              <w:t>Una Unión de la igualdad: Plan de acción contra el racismo 2020-2025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Ponente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rPr>
                <w:b/>
                <w:bCs/>
              </w:rPr>
              <w:t>Yoomi RENSTRÖM (SE/PSE)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 de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07A47" w:rsidP="00FB6F14">
            <w:pPr>
              <w:spacing w:line="276" w:lineRule="auto"/>
            </w:pPr>
            <w:r>
              <w:t>Comunicación de la Comisión al Parlamento Europeo, al Consejo, al Comité Económico y Social Europeo y al Comité de las Regiones – Una Unión de la igualdad: Plan de Acción de la UE Antirracismo para 2020-2025</w:t>
            </w:r>
          </w:p>
          <w:p w:rsidR="00272F64" w:rsidRPr="00FB6F14" w:rsidRDefault="00651A76" w:rsidP="00FB6F14">
            <w:pPr>
              <w:spacing w:line="276" w:lineRule="auto"/>
            </w:pPr>
            <w:r>
              <w:t>COM(2020) 565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COR-2020-04617-00-00-DT-TRA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Tipo de Dictamen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Dictamen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Expediente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SEDEC-VII/009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</w:pPr>
            <w:r>
              <w:t>Intervención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Aprobación (prevista) en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spacing w:line="276" w:lineRule="auto"/>
              <w:jc w:val="left"/>
            </w:pPr>
            <w:r>
              <w:t>Aprobación prevista en el pleno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E55417" w:rsidRPr="00827F78" w:rsidRDefault="00E55417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>
            <w:pPr>
              <w:spacing w:line="276" w:lineRule="auto"/>
            </w:pPr>
            <w:r>
              <w:rPr>
                <w:b/>
                <w:bCs/>
              </w:rPr>
              <w:t>Plan de Acción de Educación Digital 2021-2027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Ponente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rPr>
                <w:b/>
                <w:bCs/>
              </w:rPr>
              <w:t>Gillian COUGHLAN (IE/Renew E.)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Documento de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>Comunicación de la Comisión al Parlamento Europeo, al Consejo, al Comité Económico y Social y al Comité de las Regiones</w:t>
            </w:r>
            <w:r>
              <w:br/>
              <w:t xml:space="preserve">Plan de Acción de Educación Digital 2021-2027. Adaptar la educación y la formación a la era digital </w:t>
            </w:r>
          </w:p>
          <w:p w:rsidR="007D2DBA" w:rsidRPr="00FB6F14" w:rsidRDefault="00272F64" w:rsidP="00FB6F14">
            <w:pPr>
              <w:spacing w:line="276" w:lineRule="auto"/>
            </w:pPr>
            <w:r>
              <w:t>COM(2020) 624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67A63">
            <w:pPr>
              <w:spacing w:line="276" w:lineRule="auto"/>
              <w:rPr>
                <w:sz w:val="24"/>
                <w:szCs w:val="24"/>
              </w:rPr>
            </w:pPr>
            <w:r>
              <w:t>COR-2020-04769-00-00-DT-TRA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Tipo de Dictamen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Dictamen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Expediente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SEDEC-VII/011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</w:pPr>
            <w:r>
              <w:t>Intervención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Aprobación (prevista) en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jc w:val="left"/>
            </w:pPr>
            <w:r>
              <w:t>Aprobación prevista en el pleno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66"/>
        <w:gridCol w:w="5697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pStyle w:val="Heading2"/>
              <w:spacing w:line="276" w:lineRule="auto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Título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Consecución del Espacio Europeo de Educación a más tardar en 2025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Ponente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rPr>
                <w:b/>
                <w:bCs/>
              </w:rPr>
              <w:t>Emil BOC (RO/PPE)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Documento de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FB6F14">
            <w:pPr>
              <w:spacing w:line="276" w:lineRule="auto"/>
            </w:pPr>
            <w:r>
              <w:t>Comunicación de la Comisión al Parlamento Europeo, al Consejo, al Comité Económico y Social Europeo y al Comité de las Regiones – Conseguir el Espacio Europeo de Educación para 2025</w:t>
            </w:r>
          </w:p>
          <w:p w:rsidR="00272F64" w:rsidRPr="00FB6F14" w:rsidRDefault="00272F64" w:rsidP="00FB6F14">
            <w:pPr>
              <w:spacing w:line="276" w:lineRule="auto"/>
            </w:pPr>
            <w:r>
              <w:t>COM(2020) 625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Documento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A2481">
            <w:pPr>
              <w:spacing w:line="276" w:lineRule="auto"/>
              <w:rPr>
                <w:sz w:val="24"/>
                <w:szCs w:val="24"/>
              </w:rPr>
            </w:pPr>
            <w:r>
              <w:t>COR-2020-04756-00-00-DT-TRA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Tipo de Dictamen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Dictamen de iniciativa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Expediente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FB6F14">
            <w:pPr>
              <w:spacing w:line="276" w:lineRule="auto"/>
            </w:pPr>
            <w:r>
              <w:t>SEDEC-VII/012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</w:pPr>
            <w:r>
              <w:t>Intervención de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lang w:val="en-GB"/>
              </w:rPr>
            </w:pP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jc w:val="left"/>
            </w:pPr>
            <w:r>
              <w:t>Aprobación (prevista) en la comisión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FB6F14">
            <w:pPr>
              <w:spacing w:line="276" w:lineRule="auto"/>
              <w:rPr>
                <w:sz w:val="24"/>
                <w:szCs w:val="24"/>
                <w:lang w:val="en-GB"/>
              </w:rPr>
            </w:pPr>
          </w:p>
        </w:tc>
      </w:tr>
    </w:tbl>
    <w:p w:rsidR="007D2DBA" w:rsidRPr="00827F78" w:rsidRDefault="007D2DBA" w:rsidP="00FB6F14">
      <w:pPr>
        <w:jc w:val="left"/>
        <w:rPr>
          <w:b/>
          <w:bCs/>
        </w:rPr>
      </w:pPr>
    </w:p>
    <w:p w:rsidR="004A5F7F" w:rsidRPr="00FB6F14" w:rsidRDefault="00A84128" w:rsidP="00FB6F14">
      <w:pPr>
        <w:pStyle w:val="Heading1"/>
        <w:rPr>
          <w:b/>
        </w:rPr>
      </w:pPr>
      <w:r>
        <w:rPr>
          <w:b/>
        </w:rPr>
        <w:t>Primer intercambio de puntos de vista sobre el programa de trabajo de la Comisión SEDEC para 2021</w:t>
      </w:r>
    </w:p>
    <w:p w:rsidR="004A5F7F" w:rsidRPr="00827F78" w:rsidRDefault="004A5F7F" w:rsidP="00FB6F14">
      <w:pPr>
        <w:jc w:val="left"/>
        <w:rPr>
          <w:b/>
          <w:bCs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Presentación del proyecto «Mind the Digital Gap» a cargo del equipo YFactor de becarios del CDR</w:t>
      </w:r>
    </w:p>
    <w:p w:rsidR="00A84128" w:rsidRPr="00DC60AE" w:rsidRDefault="00A84128" w:rsidP="00DC60AE">
      <w:pPr>
        <w:rPr>
          <w:lang w:val="en-GB"/>
        </w:rPr>
      </w:pPr>
    </w:p>
    <w:p w:rsidR="00A84128" w:rsidRDefault="00A84128" w:rsidP="00FB6F14">
      <w:pPr>
        <w:pStyle w:val="Heading1"/>
        <w:rPr>
          <w:b/>
        </w:rPr>
      </w:pPr>
      <w:r>
        <w:rPr>
          <w:b/>
        </w:rPr>
        <w:t>Debate</w:t>
      </w:r>
    </w:p>
    <w:p w:rsidR="00A84128" w:rsidRPr="00DC60AE" w:rsidRDefault="00A84128" w:rsidP="00DC60AE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Otros asuntos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FB6F14">
      <w:pPr>
        <w:pStyle w:val="Heading1"/>
        <w:rPr>
          <w:b/>
        </w:rPr>
      </w:pPr>
      <w:r>
        <w:rPr>
          <w:b/>
        </w:rPr>
        <w:t>Confirmación de la fecha de la próxima reunión: 17 de febrero de 2021</w:t>
      </w:r>
    </w:p>
    <w:p w:rsidR="004A5F7F" w:rsidRPr="00FB6F14" w:rsidRDefault="004A5F7F" w:rsidP="00FB6F14">
      <w:pPr>
        <w:rPr>
          <w:lang w:val="en-GB"/>
        </w:rPr>
      </w:pPr>
    </w:p>
    <w:p w:rsidR="004A5F7F" w:rsidRPr="00FB6F14" w:rsidRDefault="00651A76" w:rsidP="00207F2A">
      <w:pPr>
        <w:ind w:left="567"/>
        <w:rPr>
          <w:b/>
          <w:bCs/>
        </w:rPr>
      </w:pPr>
      <w:r>
        <w:rPr>
          <w:b/>
          <w:bCs/>
        </w:rPr>
        <w:t>Fin de la reunión</w:t>
      </w:r>
    </w:p>
    <w:p w:rsidR="00D63B9B" w:rsidRDefault="00D63B9B">
      <w:pPr>
        <w:spacing w:after="160" w:line="259" w:lineRule="auto"/>
        <w:jc w:val="left"/>
        <w:rPr>
          <w:lang w:val="en-GB"/>
        </w:rPr>
      </w:pPr>
    </w:p>
    <w:p w:rsidR="004A5F7F" w:rsidRPr="00FB6F14" w:rsidRDefault="004A5F7F" w:rsidP="00FB6F14">
      <w:pPr>
        <w:rPr>
          <w:lang w:val="en-GB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5"/>
        <w:gridCol w:w="919"/>
        <w:gridCol w:w="5513"/>
      </w:tblGrid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rPr>
                <w:b/>
                <w:bCs/>
              </w:rPr>
              <w:t>Lenguas de trabajo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jc w:val="center"/>
            </w:pPr>
            <w:r>
              <w:rPr>
                <w:b/>
                <w:bCs/>
              </w:rPr>
              <w:t>23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BG/ES/CS/DA/DE/ET/EL/EN/FR/HR/IT/LV/LT/HU/MT/NL/PL/PT/RO/SK/SL/FI/SV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pPr>
              <w:rPr>
                <w:b/>
                <w:bCs/>
              </w:rPr>
            </w:pPr>
            <w:r>
              <w:rPr>
                <w:b/>
                <w:bCs/>
              </w:rPr>
              <w:t>Interpretación</w:t>
            </w:r>
          </w:p>
          <w:p w:rsidR="004A5F7F" w:rsidRPr="00FB6F14" w:rsidRDefault="00651A76" w:rsidP="00FB6F14">
            <w:r>
              <w:t>(los participantes pueden intervenir en su propia lengua)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ES/DE/EN/FR/IT/HU/PL/RO/SV</w:t>
            </w:r>
          </w:p>
        </w:tc>
      </w:tr>
      <w:tr w:rsidR="00651A66">
        <w:trPr>
          <w:jc w:val="center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FB6F14">
            <w:r>
              <w:t>(los participantes disponen de interpretación a)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FB6F14">
            <w:r>
              <w:t>ES/DE/EN/FR/IT/HU/PL/RO/SV</w:t>
            </w:r>
          </w:p>
        </w:tc>
      </w:tr>
    </w:tbl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p w:rsidR="004A5F7F" w:rsidRPr="000F0406" w:rsidRDefault="00651A76" w:rsidP="000F0406">
      <w:pPr>
        <w:rPr>
          <w:b/>
          <w:bCs/>
        </w:rPr>
      </w:pPr>
      <w:r>
        <w:t>Las enmiendas deberán enviarse a través del sistema de presentación en línea disponible en el Portal de los miembros (</w:t>
      </w:r>
      <w:hyperlink r:id="rId12" w:history="1">
        <w:r>
          <w:rPr>
            <w:rStyle w:val="Hyperlink"/>
          </w:rPr>
          <w:t>https://memportal.cor</w:t>
        </w:r>
        <w:r>
          <w:rPr>
            <w:rStyle w:val="Hyperlink"/>
          </w:rPr>
          <w:t>.</w:t>
        </w:r>
        <w:r>
          <w:rPr>
            <w:rStyle w:val="Hyperlink"/>
          </w:rPr>
          <w:t>europa.eu/</w:t>
        </w:r>
      </w:hyperlink>
      <w:r>
        <w:t>).</w:t>
      </w:r>
    </w:p>
    <w:p w:rsidR="004A5F7F" w:rsidRPr="00827F78" w:rsidRDefault="004A5F7F" w:rsidP="00FB6F14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tbl>
      <w:tblPr>
        <w:tblW w:w="90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166"/>
      </w:tblGrid>
      <w:tr w:rsidR="00C82A53">
        <w:trPr>
          <w:cantSplit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827F78" w:rsidRDefault="00651A76" w:rsidP="00FB6F14">
            <w:pPr>
              <w:jc w:val="left"/>
              <w:rPr>
                <w:b/>
                <w:bCs/>
              </w:rPr>
            </w:pPr>
            <w:r>
              <w:t>Nota:</w:t>
            </w: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0F0406" w:rsidRDefault="00651A76" w:rsidP="00FB6F1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Los gastos por desplazamiento y las dietas se abonarán únicamente a los miembros de la comisión y a los suplentes expresamente designados para asistir a esta reunión.</w:t>
            </w:r>
          </w:p>
          <w:p w:rsidR="004A5F7F" w:rsidRPr="00827F78" w:rsidRDefault="004A5F7F" w:rsidP="00FB6F14">
            <w:pPr>
              <w:rPr>
                <w:color w:val="000000"/>
              </w:rPr>
            </w:pPr>
          </w:p>
          <w:p w:rsidR="004A5F7F" w:rsidRPr="00827F78" w:rsidRDefault="00651A76" w:rsidP="00FB6F1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Se pide a los miembros que utilicen el sistema en línea para la designación de sustitutos y la delegación de voto a fin de confirmar su asistencia a la reunión o para comunicar a la secretaría su sustitución por cualquier otro miembro o suplente, de conformidad con el artículo 5, apartado 2, del Reglamento interno. Se puede acceder al sistema en línea a través del Portal de los miembros en el sitio web del CDR.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  <w:p w:rsidR="004A5F7F" w:rsidRPr="000F0406" w:rsidRDefault="00651A76" w:rsidP="00FB6F14">
            <w:pPr>
              <w:rPr>
                <w:b/>
              </w:rPr>
            </w:pPr>
            <w:r>
              <w:rPr>
                <w:b/>
              </w:rPr>
              <w:t>El Servicio de Asistencia Informática (+32-2-546-9697 –</w:t>
            </w:r>
            <w:r>
              <w:t xml:space="preserve"> </w:t>
            </w:r>
            <w:hyperlink r:id="rId13" w:history="1">
              <w:r>
                <w:rPr>
                  <w:rStyle w:val="Hyperlink"/>
                  <w:b/>
                </w:rPr>
                <w:t>helpdesk@cor.</w:t>
              </w:r>
              <w:r>
                <w:rPr>
                  <w:rStyle w:val="Hyperlink"/>
                  <w:b/>
                </w:rPr>
                <w:t>e</w:t>
              </w:r>
              <w:r>
                <w:rPr>
                  <w:rStyle w:val="Hyperlink"/>
                  <w:b/>
                </w:rPr>
                <w:t>uropa.eu</w:t>
              </w:r>
            </w:hyperlink>
            <w:r>
              <w:rPr>
                <w:b/>
              </w:rPr>
              <w:t>) está a su disposición para prestarle la ayuda que precise.</w:t>
            </w:r>
          </w:p>
          <w:p w:rsidR="004A5F7F" w:rsidRPr="00827F78" w:rsidRDefault="004A5F7F" w:rsidP="00FB6F14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827F78" w:rsidRDefault="00651A76" w:rsidP="00FB6F14">
      <w:pPr>
        <w:pStyle w:val="MainStyleCenter"/>
        <w:widowControl/>
        <w:spacing w:line="288" w:lineRule="auto"/>
      </w:pPr>
      <w:r>
        <w:t>_____________</w:t>
      </w:r>
    </w:p>
    <w:p w:rsidR="00827F78" w:rsidRPr="00FB6F14" w:rsidRDefault="00827F78" w:rsidP="00FB6F14">
      <w:pPr>
        <w:rPr>
          <w:lang w:val="en-GB"/>
        </w:rPr>
      </w:pPr>
    </w:p>
    <w:p w:rsidR="009C2E1C" w:rsidRPr="00FB6F14" w:rsidRDefault="009C2E1C" w:rsidP="00FB6F14">
      <w:pPr>
        <w:rPr>
          <w:lang w:val="en-GB"/>
        </w:rPr>
      </w:pPr>
    </w:p>
    <w:tbl>
      <w:tblPr>
        <w:tblW w:w="90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C82A53" w:rsidTr="000F0406">
        <w:trPr>
          <w:jc w:val="center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Default="009C2E1C">
            <w:pPr>
              <w:rPr>
                <w:b/>
              </w:rPr>
            </w:pPr>
            <w:r>
              <w:rPr>
                <w:b/>
              </w:rPr>
              <w:t>La reunión se celebrará en línea y la participación presencial no será posible.</w:t>
            </w:r>
          </w:p>
          <w:p w:rsidR="009C2E1C" w:rsidRPr="00FB6F14" w:rsidRDefault="009C2E1C">
            <w:pPr>
              <w:rPr>
                <w:lang w:val="en-GB"/>
              </w:rPr>
            </w:pPr>
          </w:p>
          <w:p w:rsidR="009C2E1C" w:rsidRDefault="009C2E1C" w:rsidP="000F0406">
            <w:r>
              <w:t>Este orden del día se envía a todos los miembros de la Comisión SEDEC para información. Tenga en cuenta que su participación (o delegación para participar en la reunión) y el derecho a cualquier pago o reembolso están sujetos a 1) la validez de su mandato como miembro del Comité Europeo de las Regiones en el momento de la reunión y 2) la normativa pertinente del CDR aplicable a las reuniones en línea vigente en el momento de la reunión</w:t>
            </w:r>
            <w:r w:rsidRPr="00FB6F14">
              <w:rPr>
                <w:vertAlign w:val="superscript"/>
                <w:lang w:val="en-GB"/>
              </w:rPr>
              <w:footnoteReference w:id="2"/>
            </w:r>
            <w:r>
              <w:t>.</w:t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t>Los miembros y los suplentes debidamente apoderados que participen a distancia tendrán derecho a una dieta a tanto alzado para esta modalidad de asistencia, de conformidad con el Reglamento n.º 14/2020, de 23 de junio de 2020, modificado por el Reglamento n.º 21/2020, d</w:t>
            </w:r>
            <w:r w:rsidR="00D63B9B">
              <w:t>e 9 de octubre de </w:t>
            </w:r>
            <w:r>
              <w:t>2020.</w:t>
            </w:r>
          </w:p>
          <w:p w:rsidR="00487D8A" w:rsidRPr="00FB6F14" w:rsidRDefault="00487D8A" w:rsidP="000F0406">
            <w:pPr>
              <w:rPr>
                <w:b/>
                <w:lang w:val="en-GB"/>
              </w:rPr>
            </w:pPr>
          </w:p>
          <w:p w:rsidR="009C2E1C" w:rsidRDefault="009C2E1C" w:rsidP="000F0406">
            <w:r>
              <w:lastRenderedPageBreak/>
              <w:t>Se pide a los miembros que utilicen el sistema en línea para la designación de sustitutos y la delegación de voto a fin de confirmar su participación en la reunión en línea o para comunicar a la secretaría su sustitución por cualquier otro miembro o suplente, de conformidad con el artículo 5, apartado 2, del Reglamento interno. Se puede acceder al sistema en línea a través del Portal de los miembros en el sitio web del CDR.</w:t>
            </w:r>
          </w:p>
          <w:p w:rsidR="00487D8A" w:rsidRPr="00FB6F14" w:rsidRDefault="00487D8A" w:rsidP="000F0406">
            <w:pPr>
              <w:rPr>
                <w:lang w:val="en-GB"/>
              </w:rPr>
            </w:pPr>
          </w:p>
          <w:p w:rsidR="009C2E1C" w:rsidRPr="00FB6F14" w:rsidRDefault="009C2E1C" w:rsidP="000F0406">
            <w:pPr>
              <w:rPr>
                <w:b/>
              </w:rPr>
            </w:pPr>
            <w:r>
              <w:rPr>
                <w:b/>
              </w:rPr>
              <w:t xml:space="preserve">El Servicio de Asistencia Informática (+32 2 546 9697 - </w:t>
            </w:r>
            <w:hyperlink r:id="rId14" w:history="1">
              <w:r>
                <w:rPr>
                  <w:b/>
                  <w:color w:val="0000FF"/>
                  <w:u w:val="single"/>
                </w:rPr>
                <w:t>helpdesk@cor.e</w:t>
              </w:r>
              <w:r>
                <w:rPr>
                  <w:b/>
                  <w:color w:val="0000FF"/>
                  <w:u w:val="single"/>
                </w:rPr>
                <w:t>u</w:t>
              </w:r>
              <w:r>
                <w:rPr>
                  <w:b/>
                  <w:color w:val="0000FF"/>
                  <w:u w:val="single"/>
                </w:rPr>
                <w:t>ropa.eu</w:t>
              </w:r>
            </w:hyperlink>
            <w:r>
              <w:rPr>
                <w:b/>
              </w:rPr>
              <w:t>) está a su disposición para prestarle la ayuda que precise.</w:t>
            </w:r>
          </w:p>
        </w:tc>
      </w:tr>
    </w:tbl>
    <w:p w:rsidR="009C2E1C" w:rsidRPr="00FB6F14" w:rsidRDefault="009C2E1C">
      <w:pPr>
        <w:tabs>
          <w:tab w:val="left" w:pos="3262"/>
        </w:tabs>
        <w:rPr>
          <w:b/>
          <w:lang w:val="en-GB"/>
        </w:rPr>
      </w:pPr>
    </w:p>
    <w:p w:rsidR="009C2E1C" w:rsidRPr="00FB6F14" w:rsidRDefault="009C2E1C">
      <w:r>
        <w:rPr>
          <w:b/>
        </w:rPr>
        <w:t>Exención de responsabilidad</w:t>
      </w:r>
      <w:r>
        <w:t xml:space="preserve">: «De conformidad con la Decisión de la Mesa del CDR n.º 15/2018, esta reunión podrá grabarse en audio, retransmitirse por internet, grabarse en vídeo o fotografiarse. El Comité podrá utilizar el material así </w:t>
      </w:r>
      <w:bookmarkStart w:id="0" w:name="_GoBack"/>
      <w:bookmarkEnd w:id="0"/>
      <w:r>
        <w:t>recogido a efectos de comunicación interna y externa. Los datos personales serán tratados de conformidad con el Reglamento (UE) n.º 1725/2018. El Comité no es responsable del uso que un tercero pueda hacer del material audio visual de esta reunión, lo que requiere del consentimiento expreso de los participantes en la reunión».</w:t>
      </w:r>
    </w:p>
    <w:p w:rsidR="009C2E1C" w:rsidRPr="00FB6F14" w:rsidRDefault="009C2E1C">
      <w:pPr>
        <w:rPr>
          <w:lang w:val="en-GB"/>
        </w:rPr>
      </w:pPr>
    </w:p>
    <w:p w:rsidR="009C2E1C" w:rsidRPr="00FB6F14" w:rsidRDefault="009C2E1C">
      <w:pPr>
        <w:jc w:val="center"/>
      </w:pPr>
      <w:r>
        <w:t>_____________</w:t>
      </w:r>
    </w:p>
    <w:p w:rsidR="009C2E1C" w:rsidRPr="00FB6F14" w:rsidRDefault="009C2E1C">
      <w:pPr>
        <w:rPr>
          <w:bCs/>
          <w:lang w:val="en-GB"/>
        </w:rPr>
      </w:pPr>
    </w:p>
    <w:p w:rsidR="004A5F7F" w:rsidRPr="00827F78" w:rsidRDefault="004A5F7F">
      <w:pPr>
        <w:pStyle w:val="MainStyleCenter"/>
        <w:widowControl/>
        <w:spacing w:line="288" w:lineRule="auto"/>
      </w:pPr>
    </w:p>
    <w:sectPr w:rsidR="004A5F7F" w:rsidRPr="00827F78" w:rsidSect="00FE5581">
      <w:footerReference w:type="default" r:id="rId15"/>
      <w:pgSz w:w="11907" w:h="16840"/>
      <w:pgMar w:top="1417" w:right="1417" w:bottom="1417" w:left="1417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D2" w:rsidRPr="00FE5581" w:rsidRDefault="00FE5581" w:rsidP="00FE5581">
    <w:pPr>
      <w:pStyle w:val="Footer"/>
    </w:pPr>
    <w:r>
      <w:t xml:space="preserve">COR-2020-04663-00-03-CONVPOJ-TRA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167B74">
      <w:rPr>
        <w:noProof/>
      </w:rPr>
      <w:t>7</w:t>
    </w:r>
    <w:r>
      <w:fldChar w:fldCharType="end"/>
    </w:r>
    <w:r>
      <w:t>/</w:t>
    </w:r>
    <w:r w:rsidR="00167B74">
      <w:fldChar w:fldCharType="begin"/>
    </w:r>
    <w:r w:rsidR="00167B74">
      <w:instrText xml:space="preserve"> NUMPAGES </w:instrText>
    </w:r>
    <w:r w:rsidR="00167B74">
      <w:fldChar w:fldCharType="separate"/>
    </w:r>
    <w:r w:rsidR="00167B74">
      <w:rPr>
        <w:noProof/>
      </w:rPr>
      <w:t>7</w:t>
    </w:r>
    <w:r w:rsidR="00167B7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9D06B3" w:rsidRDefault="009C2E1C" w:rsidP="009C2E1C">
      <w:pPr>
        <w:pStyle w:val="FootnoteText"/>
      </w:pPr>
      <w:r>
        <w:rPr>
          <w:rStyle w:val="FootnoteReference"/>
        </w:rPr>
        <w:footnoteRef/>
      </w:r>
      <w:r>
        <w:tab/>
        <w:t>En virtud del Reglamento de la Mesa por el que se establecen las instrucciones para la organización de las reuniones de la Asamblea, de la Mesa y de las comisiones del Comité Europeo de las Regiones durante la pandemia de COVID-19 y el Reglamento 10/2020 sobre el pago de una dieta a tanto alzado para las reuniones a distancia de los miembros y suplentes debidamente apoderados del Comité Europeo de las Regiones, según lo aprobado en la reunión de la Mesa del 18 de mayo de 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284FB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14103"/>
    <w:rsid w:val="000424D2"/>
    <w:rsid w:val="00086773"/>
    <w:rsid w:val="000F0406"/>
    <w:rsid w:val="00167B74"/>
    <w:rsid w:val="001D333C"/>
    <w:rsid w:val="001F0B8A"/>
    <w:rsid w:val="00207F2A"/>
    <w:rsid w:val="00222038"/>
    <w:rsid w:val="00272F64"/>
    <w:rsid w:val="00287045"/>
    <w:rsid w:val="002A35B1"/>
    <w:rsid w:val="003070DC"/>
    <w:rsid w:val="0037384E"/>
    <w:rsid w:val="00391076"/>
    <w:rsid w:val="003B05E8"/>
    <w:rsid w:val="003F798C"/>
    <w:rsid w:val="00411FA1"/>
    <w:rsid w:val="00487D8A"/>
    <w:rsid w:val="004A4B71"/>
    <w:rsid w:val="004A5F7F"/>
    <w:rsid w:val="004E5D5D"/>
    <w:rsid w:val="005540A7"/>
    <w:rsid w:val="005561F5"/>
    <w:rsid w:val="005E0B10"/>
    <w:rsid w:val="00601994"/>
    <w:rsid w:val="00606B4D"/>
    <w:rsid w:val="00651A66"/>
    <w:rsid w:val="00651A76"/>
    <w:rsid w:val="00656F60"/>
    <w:rsid w:val="006635BB"/>
    <w:rsid w:val="006A2DE5"/>
    <w:rsid w:val="006C0E9A"/>
    <w:rsid w:val="00731294"/>
    <w:rsid w:val="00741EC2"/>
    <w:rsid w:val="007447E1"/>
    <w:rsid w:val="007C776E"/>
    <w:rsid w:val="007D2DBA"/>
    <w:rsid w:val="008030DD"/>
    <w:rsid w:val="0080391E"/>
    <w:rsid w:val="00827F78"/>
    <w:rsid w:val="00833265"/>
    <w:rsid w:val="008466CA"/>
    <w:rsid w:val="008B7BD6"/>
    <w:rsid w:val="008F0EB0"/>
    <w:rsid w:val="00967A63"/>
    <w:rsid w:val="00995F3E"/>
    <w:rsid w:val="009B3777"/>
    <w:rsid w:val="009C2E1C"/>
    <w:rsid w:val="00A84128"/>
    <w:rsid w:val="00AF33D7"/>
    <w:rsid w:val="00AF6645"/>
    <w:rsid w:val="00B61FDF"/>
    <w:rsid w:val="00B620C6"/>
    <w:rsid w:val="00BC3C15"/>
    <w:rsid w:val="00C33F0D"/>
    <w:rsid w:val="00C443A3"/>
    <w:rsid w:val="00C82A53"/>
    <w:rsid w:val="00CB68F5"/>
    <w:rsid w:val="00CC655B"/>
    <w:rsid w:val="00D63B9B"/>
    <w:rsid w:val="00DC60AE"/>
    <w:rsid w:val="00DD7115"/>
    <w:rsid w:val="00DE12CA"/>
    <w:rsid w:val="00E07A47"/>
    <w:rsid w:val="00E15219"/>
    <w:rsid w:val="00E24CBD"/>
    <w:rsid w:val="00E55417"/>
    <w:rsid w:val="00E85DE6"/>
    <w:rsid w:val="00EA2481"/>
    <w:rsid w:val="00F215FF"/>
    <w:rsid w:val="00FA2263"/>
    <w:rsid w:val="00FB6F14"/>
    <w:rsid w:val="00FC51B2"/>
    <w:rsid w:val="00FC73D6"/>
    <w:rsid w:val="00F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7C42EE79"/>
  <w14:defaultImageDpi w14:val="0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94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1994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601994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01994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601994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601994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601994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01994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1994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601994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es-ES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es-ES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es-ES" w:eastAsia="en-US"/>
    </w:rPr>
  </w:style>
  <w:style w:type="paragraph" w:styleId="FootnoteText">
    <w:name w:val="footnote text"/>
    <w:basedOn w:val="Normal"/>
    <w:link w:val="FootnoteTextChar"/>
    <w:qFormat/>
    <w:rsid w:val="00601994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es-ES" w:eastAsia="en-US"/>
    </w:rPr>
  </w:style>
  <w:style w:type="character" w:styleId="FootnoteReference">
    <w:name w:val="footnote reference"/>
    <w:basedOn w:val="DefaultParagraphFont"/>
    <w:unhideWhenUsed/>
    <w:qFormat/>
    <w:rsid w:val="00601994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B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qFormat/>
    <w:rsid w:val="00601994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es-ES" w:eastAsia="en-US"/>
    </w:rPr>
  </w:style>
  <w:style w:type="paragraph" w:styleId="Footer">
    <w:name w:val="footer"/>
    <w:basedOn w:val="Normal"/>
    <w:link w:val="FooterChar"/>
    <w:qFormat/>
    <w:rsid w:val="00601994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es-ES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es-ES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es-ES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es-ES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es-ES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es-ES" w:eastAsia="en-US"/>
    </w:rPr>
  </w:style>
  <w:style w:type="paragraph" w:customStyle="1" w:styleId="quotes">
    <w:name w:val="quotes"/>
    <w:basedOn w:val="Normal"/>
    <w:next w:val="Normal"/>
    <w:rsid w:val="00601994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63B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customXml" Target="../customXml/item1.xml"/><Relationship Id="rId21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theme" Target="theme/theme1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ustomXml" Target="../customXml/item2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3T5AXJEHYTWU-1246943346-5350</_dlc_DocId>
    <_dlc_DocIdUrl xmlns="0b452354-65a4-4dd6-8824-e6b830247e3e">
      <Url>http://dm2016/cor/2020/_layouts/15/DocIdRedir.aspx?ID=3T5AXJEHYTWU-1246943346-5350</Url>
      <Description>3T5AXJEHYTWU-1246943346-5350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2020-11-19T12:00:00+00:00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02769A00-3C6F-43FD-8D4B-73E950C18458}"/>
</file>

<file path=customXml/itemProps2.xml><?xml version="1.0" encoding="utf-8"?>
<ds:datastoreItem xmlns:ds="http://schemas.openxmlformats.org/officeDocument/2006/customXml" ds:itemID="{56DEC189-5E60-46EA-9424-6F35CDFE4BC4}"/>
</file>

<file path=customXml/itemProps3.xml><?xml version="1.0" encoding="utf-8"?>
<ds:datastoreItem xmlns:ds="http://schemas.openxmlformats.org/officeDocument/2006/customXml" ds:itemID="{F9D2A62E-2845-4761-85B6-5304DE1E9E5B}"/>
</file>

<file path=customXml/itemProps4.xml><?xml version="1.0" encoding="utf-8"?>
<ds:datastoreItem xmlns:ds="http://schemas.openxmlformats.org/officeDocument/2006/customXml" ds:itemID="{FEA80631-10C4-4E33-9DE4-C0E344A85259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5</TotalTime>
  <Pages>7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 del día 5ª reunión comisión SEDEC </dc:title>
  <dc:creator>Daniela Pastina</dc:creator>
  <cp:keywords>COR-2020-04663-00-03-CONVPOJ-TRA-EN</cp:keywords>
  <dc:description>Rapporteur:  - Original language: EN - Date of document: 19/11/2020 - Date of meeting: 25/11/2020 - External documents:  - Administrator:  SATTA Valeria</dc:description>
  <cp:lastModifiedBy>Carreira Maria Virtudes</cp:lastModifiedBy>
  <cp:revision>7</cp:revision>
  <dcterms:created xsi:type="dcterms:W3CDTF">2020-11-19T13:38:00Z</dcterms:created>
  <dcterms:modified xsi:type="dcterms:W3CDTF">2020-11-19T13:58:00Z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19/11/2020, 18/11/2020, 27/10/2020, 21/10/2020</vt:lpwstr>
  </property>
  <property fmtid="{D5CDD505-2E9C-101B-9397-08002B2CF9AE}" pid="4" name="Pref_Time">
    <vt:lpwstr>14:12:09, 08:09:26, 19:41:53, 13:08:56</vt:lpwstr>
  </property>
  <property fmtid="{D5CDD505-2E9C-101B-9397-08002B2CF9AE}" pid="5" name="Pref_User">
    <vt:lpwstr>enied, enied, mkop, hnic</vt:lpwstr>
  </property>
  <property fmtid="{D5CDD505-2E9C-101B-9397-08002B2CF9AE}" pid="6" name="Pref_FileName">
    <vt:lpwstr>COR-2020-04663-00-03-CONVPOJ-ORI.docx, 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6de25981-c7f4-4d0f-86d0-223d514f2f05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EN|f2175f21-25d7-44a3-96da-d6a61b075e1b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50;#SEDEC-VII|2234d809-5ab4-4b5b-84d4-8dd3531523c3;#5;#Unrestricted|826e22d7-d029-4ec0-a450-0c28ff673572;#8;#TRA|150d2a88-1431-44e6-a8ca-0bb753ab8672;#7;#EN|f2175f21-25d7-44a3-96da-d6a61b075e1b;#6;#Final|ea5e6674-7b27-4bac-b091-73adbb394efe;#33;#CONVPOJ|4be1222e-972b-4c27-a530-eec9a2dcd101;#1;#CoR|cb2d75ef-4a7d-4393-b797-49ed6298a5e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16;#ES|e7a6b05b-ae16-40c8-add9-68b64b03aeba</vt:lpwstr>
  </property>
  <property fmtid="{D5CDD505-2E9C-101B-9397-08002B2CF9AE}" pid="39" name="_docset_NoMedatataSyncRequired">
    <vt:lpwstr>False</vt:lpwstr>
  </property>
</Properties>
</file>